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5"/>
        <w:gridCol w:w="1380"/>
        <w:gridCol w:w="1155"/>
        <w:gridCol w:w="1590"/>
        <w:gridCol w:w="1080"/>
        <w:gridCol w:w="1335"/>
        <w:gridCol w:w="1905"/>
        <w:gridCol w:w="735"/>
        <w:gridCol w:w="810"/>
        <w:gridCol w:w="840"/>
        <w:gridCol w:w="1005"/>
        <w:gridCol w:w="705"/>
        <w:gridCol w:w="735"/>
        <w:gridCol w:w="720"/>
        <w:gridCol w:w="1080"/>
      </w:tblGrid>
      <w:tr w:rsidR="007B3FCF" w:rsidRPr="007B3FCF" w:rsidTr="007B3FCF">
        <w:trPr>
          <w:trHeight w:val="690"/>
        </w:trPr>
        <w:tc>
          <w:tcPr>
            <w:tcW w:w="15345" w:type="dxa"/>
            <w:gridSpan w:val="15"/>
            <w:tcBorders>
              <w:bottom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  <w:t>南京市口腔医院2016年上半年公开招聘拟聘用人员名单(网上报名)</w:t>
            </w:r>
          </w:p>
        </w:tc>
      </w:tr>
      <w:tr w:rsidR="007B3FCF" w:rsidRPr="007B3FCF" w:rsidTr="007B3FCF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招聘岗位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拟聘人员姓名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现工作（学习）单位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成绩</w:t>
            </w:r>
          </w:p>
        </w:tc>
        <w:tc>
          <w:tcPr>
            <w:tcW w:w="10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总成绩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综合排名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体检情况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考察情况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7B3FCF" w:rsidRPr="007B3FCF" w:rsidTr="007B3FCF">
        <w:trPr>
          <w:trHeight w:val="2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笔试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面试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操作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口腔颌面医学影像科技术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花凌晨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1170110212304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88.40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口腔颌面医学影像科技术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张业旺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1170110212106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87.6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92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87.54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医疗设备维修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唐修忠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1210110316911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南京医科大学康达学院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73.98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魏文心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1150110101409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西安外事学院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95.5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83.59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</w:t>
            </w: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张姝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1150110102122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南京中医药大学翰林学院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94.75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83.55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刘亚楠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1150110104334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南京医科大学康达学院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93.75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83.41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张笑洁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1150110101519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扬州大学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81.96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张盼</w:t>
            </w: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盼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1150110104205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蚌埠医学院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81.30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高衡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1160110201427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85.22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编外，第1名放弃</w:t>
            </w: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黄融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1160110208315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92.33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85.20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岳佳莹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1160110200909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84.82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高静妤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1160110210418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93.33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84.62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张宁雨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1160110208618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安徽中医药高等专科学校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84.52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陈晓燕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1160110202039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91.67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84.18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尚加敏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1160110202118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93.67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84.10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蒋林霏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1160110205734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93.33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84.08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17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姚思佳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1160110206604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83.66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张子寒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1160110209616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83.62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周雪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1160110203137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83.62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1160110207331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84.4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83.56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王佩琳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1160110208125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86.2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92.33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83.18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卞思雨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1160110203109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79.6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82.74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刘雪妍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1160110200933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82.30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韩璐璐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1160110201440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88.67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81.92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25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徐安静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1160110210731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江苏联合职业技术学院连云港中医药分院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79.8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89.67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81.92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lastRenderedPageBreak/>
              <w:t>26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王冉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1160110208439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江苏建康职业学院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89.33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81.80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孙婷婷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1160110206526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安徽省中医药高等专科学校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85.6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81.34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欧阳媛媛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1160110205501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南京卫生学校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90.33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80.96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B3FCF" w:rsidRPr="007B3FCF" w:rsidTr="007B3FCF">
        <w:trPr>
          <w:trHeight w:val="85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南京市卫生和计划生育委员会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南京市口腔医院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护理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王芹</w:t>
            </w:r>
            <w:proofErr w:type="gramEnd"/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1150110102529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南京中医药大学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87.25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83.25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79.68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3FCF" w:rsidRPr="007B3FCF" w:rsidRDefault="007B3FCF" w:rsidP="007B3FC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B3FCF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</w:t>
            </w:r>
          </w:p>
        </w:tc>
      </w:tr>
    </w:tbl>
    <w:p w:rsidR="00B2620F" w:rsidRDefault="00B2620F"/>
    <w:sectPr w:rsidR="00B2620F" w:rsidSect="007B3FC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3FCF"/>
    <w:rsid w:val="007B3FCF"/>
    <w:rsid w:val="00B2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2016-08-02T04:52:00Z</dcterms:created>
  <dcterms:modified xsi:type="dcterms:W3CDTF">2016-08-02T04:53:00Z</dcterms:modified>
</cp:coreProperties>
</file>