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EA1" w:rsidRDefault="00151EA1" w:rsidP="006528FF">
      <w:pPr>
        <w:widowControl/>
        <w:spacing w:before="100" w:beforeAutospacing="1" w:after="100" w:afterAutospacing="1"/>
        <w:rPr>
          <w:rFonts w:ascii="宋体" w:hAnsi="宋体" w:cs="宋体"/>
          <w:kern w:val="0"/>
          <w:sz w:val="36"/>
          <w:szCs w:val="36"/>
        </w:rPr>
      </w:pPr>
    </w:p>
    <w:p w:rsidR="00B8599C" w:rsidRDefault="00B8599C" w:rsidP="006528FF">
      <w:pPr>
        <w:widowControl/>
        <w:spacing w:before="100" w:beforeAutospacing="1" w:after="100" w:afterAutospacing="1"/>
        <w:rPr>
          <w:rFonts w:ascii="宋体" w:hAnsi="宋体" w:cs="宋体"/>
          <w:kern w:val="0"/>
          <w:sz w:val="36"/>
          <w:szCs w:val="36"/>
        </w:rPr>
      </w:pPr>
    </w:p>
    <w:p w:rsidR="003E0549" w:rsidRDefault="003E0549" w:rsidP="006528FF">
      <w:pPr>
        <w:widowControl/>
        <w:spacing w:before="100" w:beforeAutospacing="1" w:after="100" w:afterAutospacing="1"/>
        <w:rPr>
          <w:rFonts w:ascii="宋体" w:hAnsi="宋体" w:cs="宋体"/>
          <w:kern w:val="0"/>
          <w:sz w:val="36"/>
          <w:szCs w:val="36"/>
        </w:rPr>
      </w:pPr>
    </w:p>
    <w:p w:rsidR="00D935DE" w:rsidRDefault="00785AC7" w:rsidP="00D935DE">
      <w:pPr>
        <w:spacing w:line="120" w:lineRule="atLeast"/>
        <w:jc w:val="center"/>
        <w:rPr>
          <w:rFonts w:ascii="宋体" w:hAnsi="宋体" w:cs="宋体"/>
          <w:kern w:val="0"/>
          <w:sz w:val="44"/>
          <w:szCs w:val="44"/>
        </w:rPr>
      </w:pPr>
      <w:r w:rsidRPr="00D935DE">
        <w:rPr>
          <w:rFonts w:ascii="宋体" w:hAnsi="宋体" w:cs="宋体" w:hint="eastAsia"/>
          <w:kern w:val="0"/>
          <w:sz w:val="44"/>
          <w:szCs w:val="44"/>
        </w:rPr>
        <w:t>泰兴市人民医院</w:t>
      </w:r>
      <w:r w:rsidRPr="00D935DE">
        <w:rPr>
          <w:rFonts w:ascii="宋体" w:hAnsi="宋体" w:cs="宋体"/>
          <w:kern w:val="0"/>
          <w:sz w:val="44"/>
          <w:szCs w:val="44"/>
        </w:rPr>
        <w:t>201</w:t>
      </w:r>
      <w:r w:rsidR="00350FC6">
        <w:rPr>
          <w:rFonts w:ascii="宋体" w:hAnsi="宋体" w:cs="宋体" w:hint="eastAsia"/>
          <w:kern w:val="0"/>
          <w:sz w:val="44"/>
          <w:szCs w:val="44"/>
        </w:rPr>
        <w:t>8</w:t>
      </w:r>
      <w:r w:rsidRPr="00D935DE">
        <w:rPr>
          <w:rFonts w:ascii="宋体" w:hAnsi="宋体" w:cs="宋体" w:hint="eastAsia"/>
          <w:kern w:val="0"/>
          <w:sz w:val="44"/>
          <w:szCs w:val="44"/>
        </w:rPr>
        <w:t>年公开招聘</w:t>
      </w:r>
    </w:p>
    <w:p w:rsidR="00692710" w:rsidRDefault="00785AC7" w:rsidP="00D935DE">
      <w:pPr>
        <w:spacing w:line="120" w:lineRule="atLeast"/>
        <w:jc w:val="center"/>
        <w:rPr>
          <w:rFonts w:ascii="宋体" w:hAnsi="宋体" w:cs="宋体"/>
          <w:kern w:val="0"/>
          <w:sz w:val="44"/>
          <w:szCs w:val="44"/>
        </w:rPr>
      </w:pPr>
      <w:r w:rsidRPr="00D935DE">
        <w:rPr>
          <w:rFonts w:ascii="宋体" w:hAnsi="宋体" w:cs="宋体" w:hint="eastAsia"/>
          <w:kern w:val="0"/>
          <w:sz w:val="44"/>
          <w:szCs w:val="44"/>
        </w:rPr>
        <w:t>高层次人才</w:t>
      </w:r>
      <w:r w:rsidR="00E37566" w:rsidRPr="00D935DE">
        <w:rPr>
          <w:rFonts w:ascii="宋体" w:hAnsi="宋体" w:cs="宋体" w:hint="eastAsia"/>
          <w:kern w:val="0"/>
          <w:sz w:val="44"/>
          <w:szCs w:val="44"/>
        </w:rPr>
        <w:t>（第</w:t>
      </w:r>
      <w:r w:rsidR="00D935DE">
        <w:rPr>
          <w:rFonts w:ascii="宋体" w:hAnsi="宋体" w:cs="宋体" w:hint="eastAsia"/>
          <w:kern w:val="0"/>
          <w:sz w:val="44"/>
          <w:szCs w:val="44"/>
        </w:rPr>
        <w:t>1</w:t>
      </w:r>
      <w:r w:rsidR="004312CA" w:rsidRPr="00D935DE">
        <w:rPr>
          <w:rFonts w:ascii="宋体" w:hAnsi="宋体" w:cs="宋体" w:hint="eastAsia"/>
          <w:kern w:val="0"/>
          <w:sz w:val="44"/>
          <w:szCs w:val="44"/>
        </w:rPr>
        <w:t>批）</w:t>
      </w:r>
      <w:r w:rsidR="00363982" w:rsidRPr="00D935DE">
        <w:rPr>
          <w:rFonts w:ascii="宋体" w:hAnsi="宋体" w:cs="宋体" w:hint="eastAsia"/>
          <w:kern w:val="0"/>
          <w:sz w:val="44"/>
          <w:szCs w:val="44"/>
        </w:rPr>
        <w:t>简章</w:t>
      </w:r>
    </w:p>
    <w:p w:rsidR="003F1CC9" w:rsidRDefault="003F1CC9" w:rsidP="00D935DE">
      <w:pPr>
        <w:spacing w:line="120" w:lineRule="atLeast"/>
        <w:jc w:val="center"/>
        <w:rPr>
          <w:rFonts w:ascii="宋体" w:hAnsi="宋体" w:cs="宋体"/>
          <w:kern w:val="0"/>
          <w:sz w:val="44"/>
          <w:szCs w:val="44"/>
        </w:rPr>
      </w:pPr>
    </w:p>
    <w:p w:rsidR="008E1ADE" w:rsidRPr="008E1ADE" w:rsidRDefault="008E1ADE" w:rsidP="00D935DE">
      <w:pPr>
        <w:spacing w:line="120" w:lineRule="atLeast"/>
        <w:jc w:val="center"/>
        <w:rPr>
          <w:rFonts w:ascii="宋体" w:hAnsi="宋体" w:cs="宋体"/>
          <w:kern w:val="0"/>
          <w:sz w:val="44"/>
          <w:szCs w:val="44"/>
        </w:rPr>
      </w:pPr>
    </w:p>
    <w:p w:rsidR="003F1CC9" w:rsidRPr="004835B3" w:rsidRDefault="00F80E6F" w:rsidP="003F1CC9">
      <w:pPr>
        <w:jc w:val="center"/>
        <w:rPr>
          <w:rFonts w:ascii="仿宋_GB2312" w:eastAsia="仿宋_GB2312" w:hAnsi="仿宋"/>
          <w:sz w:val="32"/>
          <w:szCs w:val="32"/>
        </w:rPr>
      </w:pPr>
      <w:r w:rsidRPr="00F80E6F">
        <w:rPr>
          <w:rFonts w:ascii="仿宋_GB2312" w:eastAsia="仿宋_GB2312" w:hAnsi="仿宋" w:hint="eastAsia"/>
          <w:sz w:val="32"/>
          <w:szCs w:val="32"/>
        </w:rPr>
        <w:t>泰人社事招简章核〔2018〕</w:t>
      </w:r>
      <w:r w:rsidR="001E2556">
        <w:rPr>
          <w:rFonts w:ascii="仿宋_GB2312" w:eastAsia="仿宋_GB2312" w:hAnsi="仿宋" w:hint="eastAsia"/>
          <w:sz w:val="32"/>
          <w:szCs w:val="32"/>
        </w:rPr>
        <w:t>2</w:t>
      </w:r>
      <w:r w:rsidRPr="00F80E6F">
        <w:rPr>
          <w:rFonts w:ascii="仿宋_GB2312" w:eastAsia="仿宋_GB2312" w:hAnsi="仿宋" w:hint="eastAsia"/>
          <w:sz w:val="32"/>
          <w:szCs w:val="32"/>
        </w:rPr>
        <w:t>号</w:t>
      </w:r>
    </w:p>
    <w:p w:rsidR="003F1CC9" w:rsidRPr="000653E9" w:rsidRDefault="003F1CC9" w:rsidP="003F1CC9">
      <w:pPr>
        <w:jc w:val="center"/>
        <w:rPr>
          <w:rFonts w:ascii="楷体_GB2312" w:eastAsia="楷体_GB2312"/>
          <w:sz w:val="32"/>
          <w:szCs w:val="32"/>
        </w:rPr>
      </w:pPr>
    </w:p>
    <w:p w:rsidR="00692710" w:rsidRDefault="00692710" w:rsidP="00692710">
      <w:pPr>
        <w:widowControl/>
        <w:spacing w:line="20" w:lineRule="exact"/>
        <w:ind w:firstLineChars="200" w:firstLine="200"/>
        <w:jc w:val="left"/>
        <w:rPr>
          <w:rFonts w:ascii="华文仿宋" w:eastAsia="华文仿宋" w:hAnsi="华文仿宋" w:cs="宋体"/>
          <w:kern w:val="0"/>
          <w:sz w:val="10"/>
          <w:szCs w:val="10"/>
        </w:rPr>
      </w:pPr>
    </w:p>
    <w:p w:rsidR="00692710" w:rsidRDefault="00692710" w:rsidP="00692710">
      <w:pPr>
        <w:widowControl/>
        <w:spacing w:line="20" w:lineRule="exact"/>
        <w:ind w:firstLineChars="200" w:firstLine="200"/>
        <w:jc w:val="left"/>
        <w:rPr>
          <w:rFonts w:ascii="华文仿宋" w:eastAsia="华文仿宋" w:hAnsi="华文仿宋" w:cs="宋体"/>
          <w:kern w:val="0"/>
          <w:sz w:val="10"/>
          <w:szCs w:val="10"/>
        </w:rPr>
      </w:pPr>
    </w:p>
    <w:p w:rsidR="005B491A" w:rsidRPr="005B491A" w:rsidRDefault="005B491A" w:rsidP="00564504">
      <w:pPr>
        <w:ind w:firstLineChars="200" w:firstLine="640"/>
        <w:rPr>
          <w:rFonts w:ascii="仿宋_GB2312" w:eastAsia="仿宋_GB2312" w:hAnsi="仿宋" w:cs="宋体"/>
          <w:kern w:val="0"/>
          <w:sz w:val="32"/>
          <w:szCs w:val="32"/>
        </w:rPr>
      </w:pPr>
      <w:r w:rsidRPr="005B491A">
        <w:rPr>
          <w:rFonts w:ascii="仿宋_GB2312" w:eastAsia="仿宋_GB2312" w:hAnsi="仿宋" w:cs="宋体" w:hint="eastAsia"/>
          <w:kern w:val="0"/>
          <w:sz w:val="32"/>
          <w:szCs w:val="32"/>
        </w:rPr>
        <w:t>为更好地选拔优秀适岗人才，充实医院人才队伍，优化医护人员结构，</w:t>
      </w:r>
      <w:r w:rsidR="00FA0842">
        <w:rPr>
          <w:rFonts w:ascii="仿宋_GB2312" w:eastAsia="仿宋_GB2312" w:hAnsi="仿宋" w:cs="宋体" w:hint="eastAsia"/>
          <w:kern w:val="0"/>
          <w:sz w:val="32"/>
          <w:szCs w:val="32"/>
        </w:rPr>
        <w:t>经泰兴市人民政府批准，</w:t>
      </w:r>
      <w:r w:rsidRPr="005B491A">
        <w:rPr>
          <w:rFonts w:ascii="仿宋_GB2312" w:eastAsia="仿宋_GB2312" w:hAnsi="仿宋" w:cs="宋体" w:hint="eastAsia"/>
          <w:kern w:val="0"/>
          <w:sz w:val="32"/>
          <w:szCs w:val="32"/>
        </w:rPr>
        <w:t>泰兴市人民医院（差额拨款事业单位，网址：</w:t>
      </w:r>
      <w:r w:rsidR="00564504" w:rsidRPr="00564504">
        <w:t xml:space="preserve"> </w:t>
      </w:r>
      <w:hyperlink r:id="rId7" w:history="1">
        <w:r w:rsidR="00564504" w:rsidRPr="008C3EBD">
          <w:rPr>
            <w:rStyle w:val="a3"/>
            <w:rFonts w:ascii="仿宋_GB2312" w:eastAsia="仿宋_GB2312" w:hAnsi="仿宋" w:cs="宋体"/>
            <w:kern w:val="0"/>
            <w:sz w:val="32"/>
            <w:szCs w:val="32"/>
          </w:rPr>
          <w:t>http://www.jstxry.com</w:t>
        </w:r>
      </w:hyperlink>
      <w:r w:rsidRPr="005B491A">
        <w:rPr>
          <w:rFonts w:ascii="仿宋_GB2312" w:eastAsia="仿宋_GB2312" w:hAnsi="仿宋" w:cs="宋体" w:hint="eastAsia"/>
          <w:kern w:val="0"/>
          <w:sz w:val="32"/>
          <w:szCs w:val="32"/>
        </w:rPr>
        <w:t>）面向社会公开招聘30</w:t>
      </w:r>
      <w:r w:rsidRPr="004835B3">
        <w:rPr>
          <w:rFonts w:ascii="仿宋_GB2312" w:eastAsia="仿宋_GB2312" w:hAnsi="仿宋" w:cs="宋体" w:hint="eastAsia"/>
          <w:kern w:val="0"/>
          <w:sz w:val="32"/>
          <w:szCs w:val="32"/>
        </w:rPr>
        <w:t>名</w:t>
      </w:r>
      <w:r w:rsidRPr="005B491A">
        <w:rPr>
          <w:rFonts w:ascii="仿宋_GB2312" w:eastAsia="仿宋_GB2312" w:hAnsi="仿宋" w:cs="宋体" w:hint="eastAsia"/>
          <w:kern w:val="0"/>
          <w:sz w:val="32"/>
          <w:szCs w:val="32"/>
        </w:rPr>
        <w:t>高层次人才。根据《江苏省事业单位公开招聘人员办法》等规定，现将有关事项公告如下：</w:t>
      </w:r>
    </w:p>
    <w:p w:rsidR="003E4C7B" w:rsidRPr="002E669B" w:rsidRDefault="003E4C7B" w:rsidP="002E669B">
      <w:pPr>
        <w:adjustRightInd w:val="0"/>
        <w:ind w:firstLineChars="200" w:firstLine="640"/>
        <w:rPr>
          <w:rFonts w:ascii="黑体" w:eastAsia="黑体"/>
          <w:sz w:val="32"/>
          <w:szCs w:val="32"/>
        </w:rPr>
      </w:pPr>
      <w:r w:rsidRPr="002E669B">
        <w:rPr>
          <w:rFonts w:ascii="黑体" w:eastAsia="黑体" w:hint="eastAsia"/>
          <w:sz w:val="32"/>
          <w:szCs w:val="32"/>
        </w:rPr>
        <w:t>一、单位简介</w:t>
      </w:r>
    </w:p>
    <w:p w:rsidR="003E4C7B" w:rsidRPr="004835B3" w:rsidRDefault="003E4C7B" w:rsidP="00B8599C">
      <w:pPr>
        <w:widowControl/>
        <w:ind w:firstLineChars="200" w:firstLine="640"/>
        <w:rPr>
          <w:rFonts w:ascii="仿宋_GB2312" w:eastAsia="仿宋_GB2312" w:hAnsi="仿宋" w:cs="宋体"/>
          <w:kern w:val="0"/>
          <w:sz w:val="32"/>
          <w:szCs w:val="32"/>
        </w:rPr>
      </w:pPr>
      <w:r w:rsidRPr="004835B3">
        <w:rPr>
          <w:rFonts w:ascii="仿宋_GB2312" w:eastAsia="仿宋_GB2312" w:hAnsi="仿宋" w:cs="宋体" w:hint="eastAsia"/>
          <w:kern w:val="0"/>
          <w:sz w:val="32"/>
          <w:szCs w:val="32"/>
        </w:rPr>
        <w:t>泰兴市人民医院始建于1934年，为本地区规模最大的集医、教、研于一体的三级乙等综合性医院，是扬州大学第六临床医学院和附属医院、蚌埠医学院附属医院，南京医科大学</w:t>
      </w:r>
      <w:r w:rsidR="00BA4BEF" w:rsidRPr="004835B3">
        <w:rPr>
          <w:rFonts w:ascii="仿宋_GB2312" w:eastAsia="仿宋_GB2312" w:hAnsi="仿宋" w:cs="宋体" w:hint="eastAsia"/>
          <w:kern w:val="0"/>
          <w:sz w:val="32"/>
          <w:szCs w:val="32"/>
        </w:rPr>
        <w:t>康达学院附属医院</w:t>
      </w:r>
      <w:r w:rsidRPr="004835B3">
        <w:rPr>
          <w:rFonts w:ascii="仿宋_GB2312" w:eastAsia="仿宋_GB2312" w:hAnsi="仿宋" w:cs="宋体" w:hint="eastAsia"/>
          <w:kern w:val="0"/>
          <w:sz w:val="32"/>
          <w:szCs w:val="32"/>
        </w:rPr>
        <w:t>、江苏大学等多所高校的教学医院。</w:t>
      </w:r>
    </w:p>
    <w:p w:rsidR="003E4C7B" w:rsidRPr="004835B3" w:rsidRDefault="003E4C7B" w:rsidP="00B8599C">
      <w:pPr>
        <w:widowControl/>
        <w:ind w:firstLineChars="200" w:firstLine="640"/>
        <w:rPr>
          <w:rFonts w:ascii="仿宋_GB2312" w:eastAsia="仿宋_GB2312" w:hAnsi="仿宋" w:cs="宋体"/>
          <w:kern w:val="0"/>
          <w:sz w:val="32"/>
          <w:szCs w:val="32"/>
        </w:rPr>
      </w:pPr>
      <w:r w:rsidRPr="004835B3">
        <w:rPr>
          <w:rFonts w:ascii="仿宋_GB2312" w:eastAsia="仿宋_GB2312" w:hAnsi="仿宋" w:cs="宋体" w:hint="eastAsia"/>
          <w:kern w:val="0"/>
          <w:sz w:val="32"/>
          <w:szCs w:val="32"/>
        </w:rPr>
        <w:t>医院</w:t>
      </w:r>
      <w:r w:rsidR="00360C1A">
        <w:rPr>
          <w:rFonts w:ascii="仿宋_GB2312" w:eastAsia="仿宋_GB2312" w:hAnsi="仿宋" w:cs="宋体" w:hint="eastAsia"/>
          <w:kern w:val="0"/>
          <w:sz w:val="32"/>
          <w:szCs w:val="32"/>
        </w:rPr>
        <w:t>一院两址，本部</w:t>
      </w:r>
      <w:r w:rsidRPr="004835B3">
        <w:rPr>
          <w:rFonts w:ascii="仿宋_GB2312" w:eastAsia="仿宋_GB2312" w:hAnsi="仿宋" w:cs="宋体" w:hint="eastAsia"/>
          <w:kern w:val="0"/>
          <w:sz w:val="32"/>
          <w:szCs w:val="32"/>
        </w:rPr>
        <w:t>占地面积10万余平方米，总建筑面积</w:t>
      </w:r>
      <w:r w:rsidR="009F3CB7" w:rsidRPr="004835B3">
        <w:rPr>
          <w:rFonts w:ascii="仿宋_GB2312" w:eastAsia="仿宋_GB2312" w:hAnsi="仿宋" w:cs="宋体" w:hint="eastAsia"/>
          <w:kern w:val="0"/>
          <w:sz w:val="32"/>
          <w:szCs w:val="32"/>
        </w:rPr>
        <w:t>12</w:t>
      </w:r>
      <w:r w:rsidR="00360C1A">
        <w:rPr>
          <w:rFonts w:ascii="仿宋_GB2312" w:eastAsia="仿宋_GB2312" w:hAnsi="仿宋" w:cs="宋体" w:hint="eastAsia"/>
          <w:kern w:val="0"/>
          <w:sz w:val="32"/>
          <w:szCs w:val="32"/>
        </w:rPr>
        <w:t>万平方米；新区（润泰路）院区，占地面积5.8万</w:t>
      </w:r>
      <w:r w:rsidR="00360C1A">
        <w:rPr>
          <w:rFonts w:ascii="仿宋_GB2312" w:eastAsia="仿宋_GB2312" w:hAnsi="仿宋" w:cs="宋体" w:hint="eastAsia"/>
          <w:kern w:val="0"/>
          <w:sz w:val="32"/>
          <w:szCs w:val="32"/>
        </w:rPr>
        <w:lastRenderedPageBreak/>
        <w:t>平方米，总建筑面积9万平方米。</w:t>
      </w:r>
      <w:r w:rsidRPr="004835B3">
        <w:rPr>
          <w:rFonts w:ascii="仿宋_GB2312" w:eastAsia="仿宋_GB2312" w:hAnsi="仿宋" w:cs="宋体" w:hint="eastAsia"/>
          <w:kern w:val="0"/>
          <w:sz w:val="32"/>
          <w:szCs w:val="32"/>
        </w:rPr>
        <w:t>编制床位1</w:t>
      </w:r>
      <w:r w:rsidR="00E2464F" w:rsidRPr="004835B3">
        <w:rPr>
          <w:rFonts w:ascii="仿宋_GB2312" w:eastAsia="仿宋_GB2312" w:hAnsi="仿宋" w:cs="宋体" w:hint="eastAsia"/>
          <w:kern w:val="0"/>
          <w:sz w:val="32"/>
          <w:szCs w:val="32"/>
        </w:rPr>
        <w:t>6</w:t>
      </w:r>
      <w:r w:rsidRPr="004835B3">
        <w:rPr>
          <w:rFonts w:ascii="仿宋_GB2312" w:eastAsia="仿宋_GB2312" w:hAnsi="仿宋" w:cs="宋体" w:hint="eastAsia"/>
          <w:kern w:val="0"/>
          <w:sz w:val="32"/>
          <w:szCs w:val="32"/>
        </w:rPr>
        <w:t>00张，</w:t>
      </w:r>
      <w:r w:rsidR="00360C1A">
        <w:rPr>
          <w:rFonts w:ascii="仿宋_GB2312" w:eastAsia="仿宋_GB2312" w:hAnsi="仿宋" w:cs="宋体" w:hint="eastAsia"/>
          <w:kern w:val="0"/>
          <w:sz w:val="32"/>
          <w:szCs w:val="32"/>
        </w:rPr>
        <w:t>开放床位2200张，</w:t>
      </w:r>
      <w:r w:rsidRPr="004835B3">
        <w:rPr>
          <w:rFonts w:ascii="仿宋_GB2312" w:eastAsia="仿宋_GB2312" w:hAnsi="仿宋" w:cs="宋体" w:hint="eastAsia"/>
          <w:kern w:val="0"/>
          <w:sz w:val="32"/>
          <w:szCs w:val="32"/>
        </w:rPr>
        <w:t>现有职工</w:t>
      </w:r>
      <w:r w:rsidR="00360C1A">
        <w:rPr>
          <w:rFonts w:ascii="仿宋_GB2312" w:eastAsia="仿宋_GB2312" w:hAnsi="仿宋" w:cs="宋体" w:hint="eastAsia"/>
          <w:kern w:val="0"/>
          <w:sz w:val="32"/>
          <w:szCs w:val="32"/>
        </w:rPr>
        <w:t>2000</w:t>
      </w:r>
      <w:r w:rsidRPr="004835B3">
        <w:rPr>
          <w:rFonts w:ascii="仿宋_GB2312" w:eastAsia="仿宋_GB2312" w:hAnsi="仿宋" w:cs="宋体" w:hint="eastAsia"/>
          <w:kern w:val="0"/>
          <w:sz w:val="32"/>
          <w:szCs w:val="32"/>
        </w:rPr>
        <w:t>余人，其中，高级技术职称300余人，硕士</w:t>
      </w:r>
      <w:r w:rsidR="00A53AD0" w:rsidRPr="004835B3">
        <w:rPr>
          <w:rFonts w:ascii="仿宋_GB2312" w:eastAsia="仿宋_GB2312" w:hAnsi="仿宋" w:cs="宋体" w:hint="eastAsia"/>
          <w:kern w:val="0"/>
          <w:sz w:val="32"/>
          <w:szCs w:val="32"/>
        </w:rPr>
        <w:t>、</w:t>
      </w:r>
      <w:r w:rsidRPr="004835B3">
        <w:rPr>
          <w:rFonts w:ascii="仿宋_GB2312" w:eastAsia="仿宋_GB2312" w:hAnsi="仿宋" w:cs="宋体" w:hint="eastAsia"/>
          <w:kern w:val="0"/>
          <w:sz w:val="32"/>
          <w:szCs w:val="32"/>
        </w:rPr>
        <w:t>博士</w:t>
      </w:r>
      <w:r w:rsidR="00A53AD0" w:rsidRPr="004835B3">
        <w:rPr>
          <w:rFonts w:ascii="仿宋_GB2312" w:eastAsia="仿宋_GB2312" w:hAnsi="仿宋" w:cs="宋体" w:hint="eastAsia"/>
          <w:kern w:val="0"/>
          <w:sz w:val="32"/>
          <w:szCs w:val="32"/>
        </w:rPr>
        <w:t>200余</w:t>
      </w:r>
      <w:r w:rsidRPr="004835B3">
        <w:rPr>
          <w:rFonts w:ascii="仿宋_GB2312" w:eastAsia="仿宋_GB2312" w:hAnsi="仿宋" w:cs="宋体" w:hint="eastAsia"/>
          <w:kern w:val="0"/>
          <w:sz w:val="32"/>
          <w:szCs w:val="32"/>
        </w:rPr>
        <w:t>人，硕导</w:t>
      </w:r>
      <w:r w:rsidR="00A7733D">
        <w:rPr>
          <w:rFonts w:ascii="仿宋_GB2312" w:eastAsia="仿宋_GB2312" w:hAnsi="仿宋" w:cs="宋体" w:hint="eastAsia"/>
          <w:kern w:val="0"/>
          <w:sz w:val="32"/>
          <w:szCs w:val="32"/>
        </w:rPr>
        <w:t>13</w:t>
      </w:r>
      <w:r w:rsidRPr="004835B3">
        <w:rPr>
          <w:rFonts w:ascii="仿宋_GB2312" w:eastAsia="仿宋_GB2312" w:hAnsi="仿宋" w:cs="宋体" w:hint="eastAsia"/>
          <w:kern w:val="0"/>
          <w:sz w:val="32"/>
          <w:szCs w:val="32"/>
        </w:rPr>
        <w:t>人，</w:t>
      </w:r>
      <w:r w:rsidR="00A7733D">
        <w:rPr>
          <w:rFonts w:ascii="仿宋_GB2312" w:eastAsia="仿宋_GB2312" w:hAnsi="仿宋" w:cs="宋体" w:hint="eastAsia"/>
          <w:kern w:val="0"/>
          <w:sz w:val="32"/>
          <w:szCs w:val="32"/>
        </w:rPr>
        <w:t>省、市突贡专家10人，</w:t>
      </w:r>
      <w:r w:rsidRPr="004835B3">
        <w:rPr>
          <w:rFonts w:ascii="仿宋_GB2312" w:eastAsia="仿宋_GB2312" w:hAnsi="仿宋" w:cs="宋体" w:hint="eastAsia"/>
          <w:kern w:val="0"/>
          <w:sz w:val="32"/>
          <w:szCs w:val="32"/>
        </w:rPr>
        <w:t>享受国务院政府津贴4人。</w:t>
      </w:r>
      <w:r w:rsidR="00036C24" w:rsidRPr="004835B3">
        <w:rPr>
          <w:rFonts w:ascii="仿宋_GB2312" w:eastAsia="仿宋_GB2312" w:hAnsi="仿宋" w:cs="宋体" w:hint="eastAsia"/>
          <w:kern w:val="0"/>
          <w:sz w:val="32"/>
          <w:szCs w:val="32"/>
        </w:rPr>
        <w:t>201</w:t>
      </w:r>
      <w:r w:rsidR="00A7733D">
        <w:rPr>
          <w:rFonts w:ascii="仿宋_GB2312" w:eastAsia="仿宋_GB2312" w:hAnsi="仿宋" w:cs="宋体" w:hint="eastAsia"/>
          <w:kern w:val="0"/>
          <w:sz w:val="32"/>
          <w:szCs w:val="32"/>
        </w:rPr>
        <w:t>7</w:t>
      </w:r>
      <w:r w:rsidRPr="004835B3">
        <w:rPr>
          <w:rFonts w:ascii="仿宋_GB2312" w:eastAsia="仿宋_GB2312" w:hAnsi="仿宋" w:cs="宋体" w:hint="eastAsia"/>
          <w:kern w:val="0"/>
          <w:sz w:val="32"/>
          <w:szCs w:val="32"/>
        </w:rPr>
        <w:t>年全年诊疗人次为</w:t>
      </w:r>
      <w:r w:rsidR="00A7733D">
        <w:rPr>
          <w:rFonts w:ascii="仿宋_GB2312" w:eastAsia="仿宋_GB2312" w:hAnsi="仿宋" w:cs="宋体" w:hint="eastAsia"/>
          <w:kern w:val="0"/>
          <w:sz w:val="32"/>
          <w:szCs w:val="32"/>
        </w:rPr>
        <w:t>90</w:t>
      </w:r>
      <w:r w:rsidRPr="004835B3">
        <w:rPr>
          <w:rFonts w:ascii="仿宋_GB2312" w:eastAsia="仿宋_GB2312" w:hAnsi="仿宋" w:cs="宋体" w:hint="eastAsia"/>
          <w:kern w:val="0"/>
          <w:sz w:val="32"/>
          <w:szCs w:val="32"/>
        </w:rPr>
        <w:t>万,出院近</w:t>
      </w:r>
      <w:r w:rsidR="009A3FCC">
        <w:rPr>
          <w:rFonts w:ascii="仿宋_GB2312" w:eastAsia="仿宋_GB2312" w:hAnsi="仿宋" w:cs="宋体" w:hint="eastAsia"/>
          <w:kern w:val="0"/>
          <w:sz w:val="32"/>
          <w:szCs w:val="32"/>
        </w:rPr>
        <w:t>6</w:t>
      </w:r>
      <w:r w:rsidR="003A56EA" w:rsidRPr="004835B3">
        <w:rPr>
          <w:rFonts w:ascii="仿宋_GB2312" w:eastAsia="仿宋_GB2312" w:hAnsi="仿宋" w:cs="宋体" w:hint="eastAsia"/>
          <w:kern w:val="0"/>
          <w:sz w:val="32"/>
          <w:szCs w:val="32"/>
        </w:rPr>
        <w:t>万人次，手术量</w:t>
      </w:r>
      <w:r w:rsidRPr="004835B3">
        <w:rPr>
          <w:rFonts w:ascii="仿宋_GB2312" w:eastAsia="仿宋_GB2312" w:hAnsi="仿宋" w:cs="宋体" w:hint="eastAsia"/>
          <w:kern w:val="0"/>
          <w:sz w:val="32"/>
          <w:szCs w:val="32"/>
        </w:rPr>
        <w:t>2万</w:t>
      </w:r>
      <w:r w:rsidR="003A56EA" w:rsidRPr="004835B3">
        <w:rPr>
          <w:rFonts w:ascii="仿宋_GB2312" w:eastAsia="仿宋_GB2312" w:hAnsi="仿宋" w:cs="宋体" w:hint="eastAsia"/>
          <w:kern w:val="0"/>
          <w:sz w:val="32"/>
          <w:szCs w:val="32"/>
        </w:rPr>
        <w:t>余</w:t>
      </w:r>
      <w:r w:rsidRPr="004835B3">
        <w:rPr>
          <w:rFonts w:ascii="仿宋_GB2312" w:eastAsia="仿宋_GB2312" w:hAnsi="仿宋" w:cs="宋体" w:hint="eastAsia"/>
          <w:kern w:val="0"/>
          <w:sz w:val="32"/>
          <w:szCs w:val="32"/>
        </w:rPr>
        <w:t>台次。</w:t>
      </w:r>
      <w:r w:rsidR="009B778B" w:rsidRPr="00470DFB">
        <w:rPr>
          <w:rFonts w:ascii="仿宋_GB2312" w:eastAsia="仿宋_GB2312" w:hAnsi="仿宋" w:cs="仿宋_GB2312" w:hint="eastAsia"/>
          <w:sz w:val="32"/>
          <w:szCs w:val="32"/>
        </w:rPr>
        <w:t>在艾力彼全国县市级医院排名榜中，我院综合实力位居第12，有</w:t>
      </w:r>
      <w:r w:rsidR="009B778B">
        <w:rPr>
          <w:rFonts w:ascii="仿宋_GB2312" w:eastAsia="仿宋_GB2312" w:hAnsi="仿宋" w:cs="仿宋_GB2312" w:hint="eastAsia"/>
          <w:sz w:val="32"/>
          <w:szCs w:val="32"/>
        </w:rPr>
        <w:t>普外科、泌尿外科、骨科等</w:t>
      </w:r>
      <w:r w:rsidR="009B778B" w:rsidRPr="00470DFB">
        <w:rPr>
          <w:rFonts w:ascii="仿宋_GB2312" w:eastAsia="仿宋_GB2312" w:hAnsi="仿宋" w:cs="仿宋_GB2312" w:hint="eastAsia"/>
          <w:sz w:val="32"/>
          <w:szCs w:val="32"/>
        </w:rPr>
        <w:t>11个专科进入全国县市级医院20强。</w:t>
      </w:r>
    </w:p>
    <w:p w:rsidR="00255A92" w:rsidRPr="004835B3" w:rsidRDefault="00255A92" w:rsidP="00B8599C">
      <w:pPr>
        <w:ind w:firstLineChars="177" w:firstLine="566"/>
        <w:rPr>
          <w:rFonts w:ascii="仿宋_GB2312" w:eastAsia="仿宋_GB2312" w:hAnsi="仿宋" w:cs="Arial"/>
          <w:sz w:val="32"/>
          <w:szCs w:val="32"/>
        </w:rPr>
      </w:pPr>
      <w:r w:rsidRPr="004835B3">
        <w:rPr>
          <w:rFonts w:ascii="仿宋_GB2312" w:eastAsia="仿宋_GB2312" w:hAnsi="仿宋" w:cs="Arial" w:hint="eastAsia"/>
          <w:sz w:val="32"/>
          <w:szCs w:val="32"/>
        </w:rPr>
        <w:t>医院十分重视学科建设和医疗技术提升，出台优惠政策鼓励创建省级重点专科。目前妇科</w:t>
      </w:r>
      <w:r w:rsidR="009A3FCC">
        <w:rPr>
          <w:rFonts w:ascii="仿宋_GB2312" w:eastAsia="仿宋_GB2312" w:hAnsi="仿宋" w:cs="Arial" w:hint="eastAsia"/>
          <w:sz w:val="32"/>
          <w:szCs w:val="32"/>
        </w:rPr>
        <w:t>、普外科、肿瘤科、肾内科为江苏省临床重点专科；</w:t>
      </w:r>
      <w:r w:rsidR="00712716" w:rsidRPr="00712716">
        <w:rPr>
          <w:rFonts w:ascii="仿宋_GB2312" w:eastAsia="仿宋_GB2312" w:hAnsi="仿宋" w:cs="Arial" w:hint="eastAsia"/>
          <w:sz w:val="32"/>
          <w:szCs w:val="32"/>
        </w:rPr>
        <w:t>神经内科、心血管内科、心胸外科、泌尿外科、普外科、肿瘤科、肾内科、妇产科、消化内科、血液科、神经外科、麻醉科、传染科、检验科和康复科</w:t>
      </w:r>
      <w:r w:rsidRPr="004835B3">
        <w:rPr>
          <w:rFonts w:ascii="仿宋_GB2312" w:eastAsia="仿宋_GB2312" w:hAnsi="仿宋" w:cs="Arial" w:hint="eastAsia"/>
          <w:sz w:val="32"/>
          <w:szCs w:val="32"/>
        </w:rPr>
        <w:t>等</w:t>
      </w:r>
      <w:r w:rsidR="009B778B">
        <w:rPr>
          <w:rFonts w:ascii="仿宋_GB2312" w:eastAsia="仿宋_GB2312" w:hAnsi="仿宋" w:cs="Arial" w:hint="eastAsia"/>
          <w:sz w:val="32"/>
          <w:szCs w:val="32"/>
        </w:rPr>
        <w:t>20</w:t>
      </w:r>
      <w:r w:rsidRPr="004835B3">
        <w:rPr>
          <w:rFonts w:ascii="仿宋_GB2312" w:eastAsia="仿宋_GB2312" w:hAnsi="仿宋" w:cs="Arial" w:hint="eastAsia"/>
          <w:sz w:val="32"/>
          <w:szCs w:val="32"/>
        </w:rPr>
        <w:t>个科室是泰州市重点专科；对获得省级科研奖项和发表高质量论文（SCI、中华系列）的人员予以重奖；对获得经费资助的科研课题，医院除按照1：1资金配套外，同时给课题的项目负责人以奖励。医院投资300万元建立了基本满足需要的中心实验室。现有心血管内科、肿瘤科、肾内科、消化内科、心胸外科、妇产科、普外科、泌尿外科、骨科和康复科十个硕士点。正常开展心脏直视手术、冠状动脉狭窄支架放置术、射频消融术、ESD和POME术、系列腔镜微创治疗、肿瘤适形调强放疗等一大批高难度技术。</w:t>
      </w:r>
    </w:p>
    <w:p w:rsidR="00036549" w:rsidRPr="004835B3" w:rsidRDefault="003E4C7B" w:rsidP="00B8599C">
      <w:pPr>
        <w:widowControl/>
        <w:ind w:firstLineChars="200" w:firstLine="640"/>
        <w:rPr>
          <w:rFonts w:ascii="仿宋_GB2312" w:eastAsia="仿宋_GB2312" w:hAnsi="仿宋" w:cs="宋体"/>
          <w:kern w:val="0"/>
          <w:sz w:val="32"/>
          <w:szCs w:val="32"/>
        </w:rPr>
      </w:pPr>
      <w:r w:rsidRPr="004835B3">
        <w:rPr>
          <w:rFonts w:ascii="仿宋_GB2312" w:eastAsia="仿宋_GB2312" w:hAnsi="仿宋" w:cs="宋体" w:hint="eastAsia"/>
          <w:kern w:val="0"/>
          <w:sz w:val="32"/>
          <w:szCs w:val="32"/>
        </w:rPr>
        <w:lastRenderedPageBreak/>
        <w:t>医院拥有3.0T磁共振、高能直线加速器、64排螺旋CT、DSA、ECT、流式细胞仪、全自动大型生化分析仪、系列内窥镜、超声乳化仪等一大批先进的医疗设备，固定资产总值6亿元。先后获得“全国卫生文明先进集体”、“全国院务公开示范点”、“江苏省文明单位”、“江苏省爱国卫生先进单位”、“江苏省群众满意的医疗机构”等荣誉称号。</w:t>
      </w:r>
    </w:p>
    <w:p w:rsidR="00E9750C" w:rsidRPr="002E669B" w:rsidRDefault="00E9750C" w:rsidP="002E669B">
      <w:pPr>
        <w:adjustRightInd w:val="0"/>
        <w:ind w:firstLineChars="200" w:firstLine="640"/>
        <w:rPr>
          <w:rFonts w:ascii="黑体" w:eastAsia="黑体"/>
          <w:sz w:val="32"/>
          <w:szCs w:val="32"/>
        </w:rPr>
      </w:pPr>
      <w:r w:rsidRPr="002E669B">
        <w:rPr>
          <w:rFonts w:ascii="黑体" w:eastAsia="黑体" w:hint="eastAsia"/>
          <w:sz w:val="32"/>
          <w:szCs w:val="32"/>
        </w:rPr>
        <w:t>二、报考条件</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1、具有中华人民共和国国籍，遵守中华人民共和国宪法和法律；</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2、热爱医疗卫生事业，遵纪守法，品行端正，团结同志，廉洁奉公；</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3、适应岗位要求的身体条件，年龄要求在35周岁以下（</w:t>
      </w:r>
      <w:r w:rsidR="005666C8" w:rsidRPr="005666C8">
        <w:rPr>
          <w:rFonts w:ascii="仿宋_GB2312" w:eastAsia="仿宋_GB2312" w:hAnsi="仿宋" w:cs="宋体" w:hint="eastAsia"/>
          <w:kern w:val="0"/>
          <w:sz w:val="32"/>
          <w:szCs w:val="32"/>
        </w:rPr>
        <w:t>1982年4月8日</w:t>
      </w:r>
      <w:r w:rsidR="007B2113">
        <w:rPr>
          <w:rFonts w:ascii="仿宋_GB2312" w:eastAsia="仿宋_GB2312" w:hAnsi="仿宋" w:cs="宋体" w:hint="eastAsia"/>
          <w:kern w:val="0"/>
          <w:sz w:val="32"/>
          <w:szCs w:val="32"/>
        </w:rPr>
        <w:t>以后</w:t>
      </w:r>
      <w:r w:rsidR="005666C8">
        <w:rPr>
          <w:rFonts w:ascii="仿宋_GB2312" w:eastAsia="仿宋_GB2312" w:hAnsi="仿宋" w:cs="宋体" w:hint="eastAsia"/>
          <w:kern w:val="0"/>
          <w:sz w:val="32"/>
          <w:szCs w:val="32"/>
        </w:rPr>
        <w:t>出生</w:t>
      </w:r>
      <w:r w:rsidRPr="00E9750C">
        <w:rPr>
          <w:rFonts w:ascii="仿宋_GB2312" w:eastAsia="仿宋_GB2312" w:hAnsi="仿宋" w:cs="宋体" w:hint="eastAsia"/>
          <w:kern w:val="0"/>
          <w:sz w:val="32"/>
          <w:szCs w:val="32"/>
        </w:rPr>
        <w:t>）；具有高</w:t>
      </w:r>
      <w:r w:rsidR="00C22C7C">
        <w:rPr>
          <w:rFonts w:ascii="仿宋_GB2312" w:eastAsia="仿宋_GB2312" w:hAnsi="仿宋" w:cs="宋体" w:hint="eastAsia"/>
          <w:kern w:val="0"/>
          <w:sz w:val="32"/>
          <w:szCs w:val="32"/>
        </w:rPr>
        <w:t>级</w:t>
      </w:r>
      <w:r w:rsidRPr="00E9750C">
        <w:rPr>
          <w:rFonts w:ascii="仿宋_GB2312" w:eastAsia="仿宋_GB2312" w:hAnsi="仿宋" w:cs="宋体" w:hint="eastAsia"/>
          <w:kern w:val="0"/>
          <w:sz w:val="32"/>
          <w:szCs w:val="32"/>
        </w:rPr>
        <w:t>职称者放宽至4</w:t>
      </w:r>
      <w:r w:rsidR="00BA0EEA">
        <w:rPr>
          <w:rFonts w:ascii="仿宋_GB2312" w:eastAsia="仿宋_GB2312" w:hAnsi="仿宋" w:cs="宋体" w:hint="eastAsia"/>
          <w:kern w:val="0"/>
          <w:sz w:val="32"/>
          <w:szCs w:val="32"/>
        </w:rPr>
        <w:t>5</w:t>
      </w:r>
      <w:r w:rsidRPr="00E9750C">
        <w:rPr>
          <w:rFonts w:ascii="仿宋_GB2312" w:eastAsia="仿宋_GB2312" w:hAnsi="仿宋" w:cs="宋体" w:hint="eastAsia"/>
          <w:kern w:val="0"/>
          <w:sz w:val="32"/>
          <w:szCs w:val="32"/>
        </w:rPr>
        <w:t>周岁（19</w:t>
      </w:r>
      <w:r w:rsidR="007B2113">
        <w:rPr>
          <w:rFonts w:ascii="仿宋_GB2312" w:eastAsia="仿宋_GB2312" w:hAnsi="仿宋" w:cs="宋体" w:hint="eastAsia"/>
          <w:kern w:val="0"/>
          <w:sz w:val="32"/>
          <w:szCs w:val="32"/>
        </w:rPr>
        <w:t>72</w:t>
      </w:r>
      <w:r w:rsidRPr="00E9750C">
        <w:rPr>
          <w:rFonts w:ascii="仿宋_GB2312" w:eastAsia="仿宋_GB2312" w:hAnsi="仿宋" w:cs="宋体" w:hint="eastAsia"/>
          <w:kern w:val="0"/>
          <w:sz w:val="32"/>
          <w:szCs w:val="32"/>
        </w:rPr>
        <w:t>年</w:t>
      </w:r>
      <w:r w:rsidR="00564504">
        <w:rPr>
          <w:rFonts w:ascii="仿宋_GB2312" w:eastAsia="仿宋_GB2312" w:hAnsi="仿宋" w:cs="宋体" w:hint="eastAsia"/>
          <w:kern w:val="0"/>
          <w:sz w:val="32"/>
          <w:szCs w:val="32"/>
        </w:rPr>
        <w:t>4</w:t>
      </w:r>
      <w:r w:rsidRPr="00E9750C">
        <w:rPr>
          <w:rFonts w:ascii="仿宋_GB2312" w:eastAsia="仿宋_GB2312" w:hAnsi="仿宋" w:cs="宋体" w:hint="eastAsia"/>
          <w:kern w:val="0"/>
          <w:sz w:val="32"/>
          <w:szCs w:val="32"/>
        </w:rPr>
        <w:t>月</w:t>
      </w:r>
      <w:r w:rsidR="005666C8">
        <w:rPr>
          <w:rFonts w:ascii="仿宋_GB2312" w:eastAsia="仿宋_GB2312" w:hAnsi="仿宋" w:cs="宋体" w:hint="eastAsia"/>
          <w:kern w:val="0"/>
          <w:sz w:val="32"/>
          <w:szCs w:val="32"/>
        </w:rPr>
        <w:t>8</w:t>
      </w:r>
      <w:r w:rsidRPr="00E9750C">
        <w:rPr>
          <w:rFonts w:ascii="仿宋_GB2312" w:eastAsia="仿宋_GB2312" w:hAnsi="仿宋" w:cs="宋体" w:hint="eastAsia"/>
          <w:kern w:val="0"/>
          <w:sz w:val="32"/>
          <w:szCs w:val="32"/>
        </w:rPr>
        <w:t>日以后出生）；</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4、具备报考岗位要求的资格条件（详见附件），应届毕业生必须在201</w:t>
      </w:r>
      <w:r w:rsidR="00BA0EEA">
        <w:rPr>
          <w:rFonts w:ascii="仿宋_GB2312" w:eastAsia="仿宋_GB2312" w:hAnsi="仿宋" w:cs="宋体" w:hint="eastAsia"/>
          <w:kern w:val="0"/>
          <w:sz w:val="32"/>
          <w:szCs w:val="32"/>
        </w:rPr>
        <w:t>8</w:t>
      </w:r>
      <w:r w:rsidRPr="00E9750C">
        <w:rPr>
          <w:rFonts w:ascii="仿宋_GB2312" w:eastAsia="仿宋_GB2312" w:hAnsi="仿宋" w:cs="宋体" w:hint="eastAsia"/>
          <w:kern w:val="0"/>
          <w:sz w:val="32"/>
          <w:szCs w:val="32"/>
        </w:rPr>
        <w:t>年12月31日前毕业并取得相应学位；</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5、取得祖国大陆全日制普通高校学历的台湾学生和取得祖国大陆承认学历的其他台湾居民应聘时按苏人社发[2012]418号文件的有关规定执行。</w:t>
      </w:r>
    </w:p>
    <w:p w:rsidR="008F27EF" w:rsidRPr="00055020" w:rsidRDefault="008F27EF" w:rsidP="008F27EF">
      <w:pPr>
        <w:widowControl/>
        <w:ind w:firstLineChars="200" w:firstLine="640"/>
        <w:jc w:val="left"/>
        <w:rPr>
          <w:rFonts w:ascii="黑体" w:eastAsia="黑体" w:hAnsi="华文仿宋" w:cs="宋体"/>
          <w:kern w:val="0"/>
          <w:sz w:val="32"/>
          <w:szCs w:val="32"/>
        </w:rPr>
      </w:pPr>
      <w:r>
        <w:rPr>
          <w:rFonts w:ascii="黑体" w:eastAsia="黑体" w:hAnsi="华文仿宋" w:cs="宋体" w:hint="eastAsia"/>
          <w:kern w:val="0"/>
          <w:sz w:val="32"/>
          <w:szCs w:val="32"/>
        </w:rPr>
        <w:t>三</w:t>
      </w:r>
      <w:r w:rsidRPr="00055020">
        <w:rPr>
          <w:rFonts w:ascii="黑体" w:eastAsia="黑体" w:hAnsi="华文仿宋" w:cs="宋体" w:hint="eastAsia"/>
          <w:kern w:val="0"/>
          <w:sz w:val="32"/>
          <w:szCs w:val="32"/>
        </w:rPr>
        <w:t>、招聘程序</w:t>
      </w:r>
    </w:p>
    <w:p w:rsidR="008F27EF" w:rsidRPr="00055020" w:rsidRDefault="008F27EF" w:rsidP="008F27EF">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lastRenderedPageBreak/>
        <w:t>本次招聘工作</w:t>
      </w:r>
      <w:r w:rsidR="007B2113">
        <w:rPr>
          <w:rFonts w:ascii="华文仿宋" w:eastAsia="华文仿宋" w:hAnsi="华文仿宋" w:cs="宋体" w:hint="eastAsia"/>
          <w:kern w:val="0"/>
          <w:sz w:val="32"/>
          <w:szCs w:val="32"/>
        </w:rPr>
        <w:t>由泰兴市人民医院</w:t>
      </w:r>
      <w:r w:rsidRPr="00055020">
        <w:rPr>
          <w:rFonts w:ascii="华文仿宋" w:eastAsia="华文仿宋" w:hAnsi="华文仿宋" w:cs="宋体" w:hint="eastAsia"/>
          <w:kern w:val="0"/>
          <w:sz w:val="32"/>
          <w:szCs w:val="32"/>
        </w:rPr>
        <w:t>按照发布招聘信息、报名、</w:t>
      </w:r>
      <w:r>
        <w:rPr>
          <w:rFonts w:ascii="华文仿宋" w:eastAsia="华文仿宋" w:hAnsi="华文仿宋" w:cs="宋体" w:hint="eastAsia"/>
          <w:kern w:val="0"/>
          <w:sz w:val="32"/>
          <w:szCs w:val="32"/>
        </w:rPr>
        <w:t>考核</w:t>
      </w:r>
      <w:r w:rsidRPr="00055020">
        <w:rPr>
          <w:rFonts w:ascii="华文仿宋" w:eastAsia="华文仿宋" w:hAnsi="华文仿宋" w:cs="宋体" w:hint="eastAsia"/>
          <w:kern w:val="0"/>
          <w:sz w:val="32"/>
          <w:szCs w:val="32"/>
        </w:rPr>
        <w:t>、体检、考察、聘用等六个步骤</w:t>
      </w:r>
      <w:r w:rsidR="007B2113">
        <w:rPr>
          <w:rFonts w:ascii="华文仿宋" w:eastAsia="华文仿宋" w:hAnsi="华文仿宋" w:cs="宋体" w:hint="eastAsia"/>
          <w:kern w:val="0"/>
          <w:sz w:val="32"/>
          <w:szCs w:val="32"/>
        </w:rPr>
        <w:t>组织</w:t>
      </w:r>
      <w:r w:rsidRPr="00055020">
        <w:rPr>
          <w:rFonts w:ascii="华文仿宋" w:eastAsia="华文仿宋" w:hAnsi="华文仿宋" w:cs="宋体" w:hint="eastAsia"/>
          <w:kern w:val="0"/>
          <w:sz w:val="32"/>
          <w:szCs w:val="32"/>
        </w:rPr>
        <w:t>实施。具体程序和方法如下：</w:t>
      </w:r>
    </w:p>
    <w:p w:rsidR="008F27EF" w:rsidRPr="008F27EF" w:rsidRDefault="008F27EF" w:rsidP="008F27EF">
      <w:pPr>
        <w:widowControl/>
        <w:ind w:firstLineChars="200" w:firstLine="640"/>
        <w:jc w:val="left"/>
        <w:rPr>
          <w:rFonts w:ascii="楷体_GB2312" w:eastAsia="楷体_GB2312" w:hAnsi="华文仿宋" w:cs="宋体"/>
          <w:kern w:val="0"/>
          <w:sz w:val="32"/>
          <w:szCs w:val="32"/>
        </w:rPr>
      </w:pPr>
      <w:r w:rsidRPr="008F27EF">
        <w:rPr>
          <w:rFonts w:ascii="楷体_GB2312" w:eastAsia="楷体_GB2312" w:hAnsi="华文仿宋" w:cs="宋体" w:hint="eastAsia"/>
          <w:kern w:val="0"/>
          <w:sz w:val="32"/>
          <w:szCs w:val="32"/>
        </w:rPr>
        <w:t>（一）发布招聘信息</w:t>
      </w:r>
    </w:p>
    <w:p w:rsidR="008F27EF" w:rsidRPr="00055020" w:rsidRDefault="008F27EF" w:rsidP="008F27EF">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t>通过信息发布指定网站向社会发布招聘信息，《泰兴市人民医院</w:t>
      </w:r>
      <w:r w:rsidRPr="00055020">
        <w:rPr>
          <w:rFonts w:ascii="华文仿宋" w:eastAsia="华文仿宋" w:hAnsi="华文仿宋" w:cs="宋体"/>
          <w:kern w:val="0"/>
          <w:sz w:val="32"/>
          <w:szCs w:val="32"/>
        </w:rPr>
        <w:t>201</w:t>
      </w:r>
      <w:r>
        <w:rPr>
          <w:rFonts w:ascii="华文仿宋" w:eastAsia="华文仿宋" w:hAnsi="华文仿宋" w:cs="宋体" w:hint="eastAsia"/>
          <w:kern w:val="0"/>
          <w:sz w:val="32"/>
          <w:szCs w:val="32"/>
        </w:rPr>
        <w:t>8</w:t>
      </w:r>
      <w:r w:rsidRPr="00055020">
        <w:rPr>
          <w:rFonts w:ascii="华文仿宋" w:eastAsia="华文仿宋" w:hAnsi="华文仿宋" w:cs="宋体" w:hint="eastAsia"/>
          <w:kern w:val="0"/>
          <w:sz w:val="32"/>
          <w:szCs w:val="32"/>
        </w:rPr>
        <w:t>年公开招聘高层次人才（第</w:t>
      </w:r>
      <w:r>
        <w:rPr>
          <w:rFonts w:ascii="华文仿宋" w:eastAsia="华文仿宋" w:hAnsi="华文仿宋" w:cs="宋体" w:hint="eastAsia"/>
          <w:kern w:val="0"/>
          <w:sz w:val="32"/>
          <w:szCs w:val="32"/>
        </w:rPr>
        <w:t>1</w:t>
      </w:r>
      <w:r w:rsidRPr="00055020">
        <w:rPr>
          <w:rFonts w:ascii="华文仿宋" w:eastAsia="华文仿宋" w:hAnsi="华文仿宋" w:cs="宋体" w:hint="eastAsia"/>
          <w:kern w:val="0"/>
          <w:sz w:val="32"/>
          <w:szCs w:val="32"/>
        </w:rPr>
        <w:t>批）简章》（以下简称“简章”）、面试成绩等相关事项均在指定网站公布。</w:t>
      </w:r>
    </w:p>
    <w:p w:rsidR="00E9750C" w:rsidRPr="008F27EF" w:rsidRDefault="008F27EF" w:rsidP="008F27EF">
      <w:pPr>
        <w:adjustRightInd w:val="0"/>
        <w:ind w:firstLineChars="200" w:firstLine="640"/>
        <w:rPr>
          <w:rFonts w:ascii="楷体_GB2312" w:eastAsia="楷体_GB2312" w:hAnsi="仿宋" w:cs="宋体"/>
          <w:kern w:val="0"/>
          <w:sz w:val="32"/>
          <w:szCs w:val="32"/>
        </w:rPr>
      </w:pPr>
      <w:r w:rsidRPr="008F27EF">
        <w:rPr>
          <w:rFonts w:ascii="楷体_GB2312" w:eastAsia="楷体_GB2312" w:hint="eastAsia"/>
          <w:sz w:val="32"/>
          <w:szCs w:val="32"/>
        </w:rPr>
        <w:t>（二）</w:t>
      </w:r>
      <w:r w:rsidR="00E9750C" w:rsidRPr="008F27EF">
        <w:rPr>
          <w:rFonts w:ascii="楷体_GB2312" w:eastAsia="楷体_GB2312" w:hAnsi="仿宋" w:cs="宋体" w:hint="eastAsia"/>
          <w:kern w:val="0"/>
          <w:sz w:val="32"/>
          <w:szCs w:val="32"/>
        </w:rPr>
        <w:t>报名</w:t>
      </w:r>
    </w:p>
    <w:p w:rsidR="008F27EF"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1.</w:t>
      </w:r>
      <w:r w:rsidR="00E9750C" w:rsidRPr="00E9750C">
        <w:rPr>
          <w:rFonts w:ascii="仿宋_GB2312" w:eastAsia="仿宋_GB2312" w:hAnsi="仿宋" w:cs="宋体" w:hint="eastAsia"/>
          <w:kern w:val="0"/>
          <w:sz w:val="32"/>
          <w:szCs w:val="32"/>
        </w:rPr>
        <w:t>报名</w:t>
      </w:r>
      <w:r>
        <w:rPr>
          <w:rFonts w:ascii="仿宋_GB2312" w:eastAsia="仿宋_GB2312" w:hAnsi="仿宋" w:cs="宋体" w:hint="eastAsia"/>
          <w:kern w:val="0"/>
          <w:sz w:val="32"/>
          <w:szCs w:val="32"/>
        </w:rPr>
        <w:t>方式</w:t>
      </w:r>
    </w:p>
    <w:p w:rsidR="00E9750C" w:rsidRPr="00E9750C" w:rsidRDefault="008F27EF" w:rsidP="00564504">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报名</w:t>
      </w:r>
      <w:r w:rsidR="00E9750C" w:rsidRPr="00E9750C">
        <w:rPr>
          <w:rFonts w:ascii="仿宋_GB2312" w:eastAsia="仿宋_GB2312" w:hAnsi="仿宋" w:cs="宋体" w:hint="eastAsia"/>
          <w:kern w:val="0"/>
          <w:sz w:val="32"/>
          <w:szCs w:val="32"/>
        </w:rPr>
        <w:t>采用网络方式进行。报名、照片上传、资格初审，均通过网络同步进行。报名网址：</w:t>
      </w:r>
      <w:hyperlink r:id="rId8" w:history="1">
        <w:r w:rsidR="00564504" w:rsidRPr="008C3EBD">
          <w:rPr>
            <w:rStyle w:val="a3"/>
            <w:rFonts w:asciiTheme="minorHAnsi" w:eastAsia="仿宋_GB2312" w:hAnsiTheme="minorHAnsi" w:cs="宋体" w:hint="eastAsia"/>
            <w:kern w:val="0"/>
            <w:sz w:val="32"/>
            <w:szCs w:val="32"/>
          </w:rPr>
          <w:t>http://rsks.taixing.gov.cn</w:t>
        </w:r>
      </w:hyperlink>
      <w:r w:rsidR="00E9750C" w:rsidRPr="00E9750C">
        <w:rPr>
          <w:rFonts w:ascii="仿宋_GB2312" w:eastAsia="仿宋_GB2312" w:hAnsi="仿宋" w:cs="宋体" w:hint="eastAsia"/>
          <w:kern w:val="0"/>
          <w:sz w:val="32"/>
          <w:szCs w:val="32"/>
        </w:rPr>
        <w:t>（泰兴市人事考试网上报名平台）。</w:t>
      </w:r>
    </w:p>
    <w:p w:rsidR="00E9750C" w:rsidRPr="00E9750C"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1</w:t>
      </w: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报名、照片上传时间：201</w:t>
      </w:r>
      <w:r w:rsidR="00BA0EEA">
        <w:rPr>
          <w:rFonts w:ascii="仿宋_GB2312" w:eastAsia="仿宋_GB2312" w:hAnsi="仿宋" w:cs="宋体" w:hint="eastAsia"/>
          <w:kern w:val="0"/>
          <w:sz w:val="32"/>
          <w:szCs w:val="32"/>
        </w:rPr>
        <w:t>8</w:t>
      </w:r>
      <w:r w:rsidR="00E9750C" w:rsidRPr="00E9750C">
        <w:rPr>
          <w:rFonts w:ascii="仿宋_GB2312" w:eastAsia="仿宋_GB2312" w:hAnsi="仿宋" w:cs="宋体" w:hint="eastAsia"/>
          <w:kern w:val="0"/>
          <w:sz w:val="32"/>
          <w:szCs w:val="32"/>
        </w:rPr>
        <w:t>年</w:t>
      </w:r>
      <w:r w:rsidR="003023EA">
        <w:rPr>
          <w:rFonts w:ascii="仿宋_GB2312" w:eastAsia="仿宋_GB2312" w:hAnsi="仿宋" w:cs="宋体" w:hint="eastAsia"/>
          <w:kern w:val="0"/>
          <w:sz w:val="32"/>
          <w:szCs w:val="32"/>
        </w:rPr>
        <w:t>4</w:t>
      </w:r>
      <w:r w:rsidR="00E9750C" w:rsidRPr="00E9750C">
        <w:rPr>
          <w:rFonts w:ascii="仿宋_GB2312" w:eastAsia="仿宋_GB2312" w:hAnsi="仿宋" w:cs="宋体" w:hint="eastAsia"/>
          <w:kern w:val="0"/>
          <w:sz w:val="32"/>
          <w:szCs w:val="32"/>
        </w:rPr>
        <w:t>月</w:t>
      </w:r>
      <w:r w:rsidR="00841FA6">
        <w:rPr>
          <w:rFonts w:ascii="仿宋_GB2312" w:eastAsia="仿宋_GB2312" w:hAnsi="仿宋" w:cs="宋体" w:hint="eastAsia"/>
          <w:kern w:val="0"/>
          <w:sz w:val="32"/>
          <w:szCs w:val="32"/>
        </w:rPr>
        <w:t>8</w:t>
      </w:r>
      <w:r w:rsidR="00E9750C" w:rsidRPr="00E9750C">
        <w:rPr>
          <w:rFonts w:ascii="仿宋_GB2312" w:eastAsia="仿宋_GB2312" w:hAnsi="仿宋" w:cs="宋体" w:hint="eastAsia"/>
          <w:kern w:val="0"/>
          <w:sz w:val="32"/>
          <w:szCs w:val="32"/>
        </w:rPr>
        <w:t>日09:00-</w:t>
      </w:r>
      <w:r w:rsidR="00BA0EEA">
        <w:rPr>
          <w:rFonts w:ascii="仿宋_GB2312" w:eastAsia="仿宋_GB2312" w:hAnsi="仿宋" w:cs="宋体" w:hint="eastAsia"/>
          <w:kern w:val="0"/>
          <w:sz w:val="32"/>
          <w:szCs w:val="32"/>
        </w:rPr>
        <w:t>4</w:t>
      </w:r>
      <w:r w:rsidR="00E9750C" w:rsidRPr="00E9750C">
        <w:rPr>
          <w:rFonts w:ascii="仿宋_GB2312" w:eastAsia="仿宋_GB2312" w:hAnsi="仿宋" w:cs="宋体" w:hint="eastAsia"/>
          <w:kern w:val="0"/>
          <w:sz w:val="32"/>
          <w:szCs w:val="32"/>
        </w:rPr>
        <w:t>月</w:t>
      </w:r>
      <w:r w:rsidR="00BA0EEA">
        <w:rPr>
          <w:rFonts w:ascii="仿宋_GB2312" w:eastAsia="仿宋_GB2312" w:hAnsi="仿宋" w:cs="宋体" w:hint="eastAsia"/>
          <w:kern w:val="0"/>
          <w:sz w:val="32"/>
          <w:szCs w:val="32"/>
        </w:rPr>
        <w:t>1</w:t>
      </w:r>
      <w:r w:rsidR="00841FA6">
        <w:rPr>
          <w:rFonts w:ascii="仿宋_GB2312" w:eastAsia="仿宋_GB2312" w:hAnsi="仿宋" w:cs="宋体" w:hint="eastAsia"/>
          <w:kern w:val="0"/>
          <w:sz w:val="32"/>
          <w:szCs w:val="32"/>
        </w:rPr>
        <w:t>7</w:t>
      </w:r>
      <w:r w:rsidR="00E9750C" w:rsidRPr="00E9750C">
        <w:rPr>
          <w:rFonts w:ascii="仿宋_GB2312" w:eastAsia="仿宋_GB2312" w:hAnsi="仿宋" w:cs="宋体" w:hint="eastAsia"/>
          <w:kern w:val="0"/>
          <w:sz w:val="32"/>
          <w:szCs w:val="32"/>
        </w:rPr>
        <w:t>日16:00；</w:t>
      </w:r>
    </w:p>
    <w:p w:rsidR="00E9750C" w:rsidRPr="00E9750C"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2</w:t>
      </w: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资格初审时间：201</w:t>
      </w:r>
      <w:r w:rsidR="00BA0EEA">
        <w:rPr>
          <w:rFonts w:ascii="仿宋_GB2312" w:eastAsia="仿宋_GB2312" w:hAnsi="仿宋" w:cs="宋体" w:hint="eastAsia"/>
          <w:kern w:val="0"/>
          <w:sz w:val="32"/>
          <w:szCs w:val="32"/>
        </w:rPr>
        <w:t>8</w:t>
      </w:r>
      <w:r w:rsidR="00E9750C" w:rsidRPr="00E9750C">
        <w:rPr>
          <w:rFonts w:ascii="仿宋_GB2312" w:eastAsia="仿宋_GB2312" w:hAnsi="仿宋" w:cs="宋体" w:hint="eastAsia"/>
          <w:kern w:val="0"/>
          <w:sz w:val="32"/>
          <w:szCs w:val="32"/>
        </w:rPr>
        <w:t>年</w:t>
      </w:r>
      <w:r w:rsidR="006B02A2">
        <w:rPr>
          <w:rFonts w:ascii="仿宋_GB2312" w:eastAsia="仿宋_GB2312" w:hAnsi="仿宋" w:cs="宋体" w:hint="eastAsia"/>
          <w:kern w:val="0"/>
          <w:sz w:val="32"/>
          <w:szCs w:val="32"/>
        </w:rPr>
        <w:t>4</w:t>
      </w:r>
      <w:r w:rsidR="00E9750C" w:rsidRPr="00E9750C">
        <w:rPr>
          <w:rFonts w:ascii="仿宋_GB2312" w:eastAsia="仿宋_GB2312" w:hAnsi="仿宋" w:cs="宋体" w:hint="eastAsia"/>
          <w:kern w:val="0"/>
          <w:sz w:val="32"/>
          <w:szCs w:val="32"/>
        </w:rPr>
        <w:t>月</w:t>
      </w:r>
      <w:r w:rsidR="00841FA6">
        <w:rPr>
          <w:rFonts w:ascii="仿宋_GB2312" w:eastAsia="仿宋_GB2312" w:hAnsi="仿宋" w:cs="宋体" w:hint="eastAsia"/>
          <w:kern w:val="0"/>
          <w:sz w:val="32"/>
          <w:szCs w:val="32"/>
        </w:rPr>
        <w:t>8</w:t>
      </w:r>
      <w:r w:rsidR="00E9750C" w:rsidRPr="00E9750C">
        <w:rPr>
          <w:rFonts w:ascii="仿宋_GB2312" w:eastAsia="仿宋_GB2312" w:hAnsi="仿宋" w:cs="宋体" w:hint="eastAsia"/>
          <w:kern w:val="0"/>
          <w:sz w:val="32"/>
          <w:szCs w:val="32"/>
        </w:rPr>
        <w:t>日09:00-</w:t>
      </w:r>
      <w:r w:rsidR="00BA0EEA">
        <w:rPr>
          <w:rFonts w:ascii="仿宋_GB2312" w:eastAsia="仿宋_GB2312" w:hAnsi="仿宋" w:cs="宋体" w:hint="eastAsia"/>
          <w:kern w:val="0"/>
          <w:sz w:val="32"/>
          <w:szCs w:val="32"/>
        </w:rPr>
        <w:t>4</w:t>
      </w:r>
      <w:r w:rsidR="00E9750C" w:rsidRPr="00E9750C">
        <w:rPr>
          <w:rFonts w:ascii="仿宋_GB2312" w:eastAsia="仿宋_GB2312" w:hAnsi="仿宋" w:cs="宋体" w:hint="eastAsia"/>
          <w:kern w:val="0"/>
          <w:sz w:val="32"/>
          <w:szCs w:val="32"/>
        </w:rPr>
        <w:t>月</w:t>
      </w:r>
      <w:r w:rsidR="00BA0EEA">
        <w:rPr>
          <w:rFonts w:ascii="仿宋_GB2312" w:eastAsia="仿宋_GB2312" w:hAnsi="仿宋" w:cs="宋体" w:hint="eastAsia"/>
          <w:kern w:val="0"/>
          <w:sz w:val="32"/>
          <w:szCs w:val="32"/>
        </w:rPr>
        <w:t>1</w:t>
      </w:r>
      <w:r w:rsidR="00841FA6">
        <w:rPr>
          <w:rFonts w:ascii="仿宋_GB2312" w:eastAsia="仿宋_GB2312" w:hAnsi="仿宋" w:cs="宋体" w:hint="eastAsia"/>
          <w:kern w:val="0"/>
          <w:sz w:val="32"/>
          <w:szCs w:val="32"/>
        </w:rPr>
        <w:t>8</w:t>
      </w:r>
      <w:r w:rsidR="00E9750C" w:rsidRPr="00E9750C">
        <w:rPr>
          <w:rFonts w:ascii="仿宋_GB2312" w:eastAsia="仿宋_GB2312" w:hAnsi="仿宋" w:cs="宋体" w:hint="eastAsia"/>
          <w:kern w:val="0"/>
          <w:sz w:val="32"/>
          <w:szCs w:val="32"/>
        </w:rPr>
        <w:t>日16:00。</w:t>
      </w:r>
    </w:p>
    <w:p w:rsidR="00E9750C" w:rsidRPr="00E9750C"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2.</w:t>
      </w:r>
      <w:r w:rsidR="00E9750C" w:rsidRPr="00E9750C">
        <w:rPr>
          <w:rFonts w:ascii="仿宋_GB2312" w:eastAsia="仿宋_GB2312" w:hAnsi="仿宋" w:cs="宋体" w:hint="eastAsia"/>
          <w:kern w:val="0"/>
          <w:sz w:val="32"/>
          <w:szCs w:val="32"/>
        </w:rPr>
        <w:t>网上确认</w:t>
      </w:r>
    </w:p>
    <w:p w:rsidR="00E9750C" w:rsidRPr="00E9750C"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1</w:t>
      </w: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应聘人员网上提交报名信息24小时后可到报名网站查询是否通过资格初审。</w:t>
      </w:r>
    </w:p>
    <w:p w:rsidR="00E9750C" w:rsidRPr="00E9750C"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2</w:t>
      </w: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本次公开招聘不收报名费，通过资格初审即报名成功。</w:t>
      </w:r>
    </w:p>
    <w:p w:rsidR="00E9750C" w:rsidRPr="00E9750C"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3.</w:t>
      </w:r>
      <w:r w:rsidR="00E9750C" w:rsidRPr="00E9750C">
        <w:rPr>
          <w:rFonts w:ascii="仿宋_GB2312" w:eastAsia="仿宋_GB2312" w:hAnsi="仿宋" w:cs="宋体" w:hint="eastAsia"/>
          <w:kern w:val="0"/>
          <w:sz w:val="32"/>
          <w:szCs w:val="32"/>
        </w:rPr>
        <w:t>报名注意事项</w:t>
      </w:r>
    </w:p>
    <w:p w:rsidR="00E9750C" w:rsidRPr="00E9750C"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lastRenderedPageBreak/>
        <w:t>（</w:t>
      </w:r>
      <w:r w:rsidR="00E9750C" w:rsidRPr="00E9750C">
        <w:rPr>
          <w:rFonts w:ascii="仿宋_GB2312" w:eastAsia="仿宋_GB2312" w:hAnsi="仿宋" w:cs="宋体" w:hint="eastAsia"/>
          <w:kern w:val="0"/>
          <w:sz w:val="32"/>
          <w:szCs w:val="32"/>
        </w:rPr>
        <w:t>1</w:t>
      </w: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应聘人员按岗位要求和网上提示，如实填写有关信息，并上传本人近期免冠正面二寸（35×45毫米）证件照，jpg格式，大小为20Kb以下。</w:t>
      </w:r>
      <w:r>
        <w:rPr>
          <w:rFonts w:ascii="仿宋_GB2312" w:eastAsia="仿宋_GB2312" w:hAnsi="仿宋" w:cs="宋体" w:hint="eastAsia"/>
          <w:kern w:val="0"/>
          <w:sz w:val="32"/>
          <w:szCs w:val="32"/>
        </w:rPr>
        <w:t>招聘单位</w:t>
      </w:r>
      <w:r w:rsidR="00E9750C" w:rsidRPr="00E9750C">
        <w:rPr>
          <w:rFonts w:ascii="仿宋_GB2312" w:eastAsia="仿宋_GB2312" w:hAnsi="仿宋" w:cs="宋体" w:hint="eastAsia"/>
          <w:kern w:val="0"/>
          <w:sz w:val="32"/>
          <w:szCs w:val="32"/>
        </w:rPr>
        <w:t>根据应聘人员提供的信息进行审核。应聘人员弄虚作假的，一经查实，即取消应聘资格。</w:t>
      </w:r>
    </w:p>
    <w:p w:rsidR="00E9750C" w:rsidRPr="00E9750C"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2</w:t>
      </w:r>
      <w:r>
        <w:rPr>
          <w:rFonts w:ascii="仿宋_GB2312" w:eastAsia="仿宋_GB2312" w:hAnsi="仿宋" w:cs="宋体" w:hint="eastAsia"/>
          <w:kern w:val="0"/>
          <w:sz w:val="32"/>
          <w:szCs w:val="32"/>
        </w:rPr>
        <w:t>）</w:t>
      </w:r>
      <w:r w:rsidR="00E9750C" w:rsidRPr="00E9750C">
        <w:rPr>
          <w:rFonts w:ascii="仿宋_GB2312" w:eastAsia="仿宋_GB2312" w:hAnsi="仿宋" w:cs="宋体" w:hint="eastAsia"/>
          <w:kern w:val="0"/>
          <w:sz w:val="32"/>
          <w:szCs w:val="32"/>
        </w:rPr>
        <w:t>应聘人员只能从岗位表中选择一个岗位报名。资格初审通过后，不可更改报名信息。未通过资格初审的应聘人员，在报名期内，可以改报符合资格条件的其他岗位。应聘人员要使用在有效期内的第二代居民身份证进行报名，报名与考场使用的身份证必须一致。</w:t>
      </w:r>
    </w:p>
    <w:p w:rsidR="00145DB0" w:rsidRDefault="008F27EF"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w:t>
      </w:r>
      <w:r w:rsidR="007B2113">
        <w:rPr>
          <w:rFonts w:ascii="仿宋_GB2312" w:eastAsia="仿宋_GB2312" w:hAnsi="仿宋" w:cs="宋体" w:hint="eastAsia"/>
          <w:kern w:val="0"/>
          <w:sz w:val="32"/>
          <w:szCs w:val="32"/>
        </w:rPr>
        <w:t>3</w:t>
      </w:r>
      <w:r>
        <w:rPr>
          <w:rFonts w:ascii="仿宋_GB2312" w:eastAsia="仿宋_GB2312" w:hAnsi="仿宋" w:cs="宋体" w:hint="eastAsia"/>
          <w:kern w:val="0"/>
          <w:sz w:val="32"/>
          <w:szCs w:val="32"/>
        </w:rPr>
        <w:t>）</w:t>
      </w:r>
      <w:r w:rsidR="00145DB0">
        <w:rPr>
          <w:rFonts w:ascii="仿宋_GB2312" w:eastAsia="仿宋_GB2312" w:hAnsi="仿宋" w:cs="宋体" w:hint="eastAsia"/>
          <w:kern w:val="0"/>
          <w:sz w:val="32"/>
          <w:szCs w:val="32"/>
        </w:rPr>
        <w:t>报名结束后，对无人报名岗位招聘名额是否调剂到其他招聘岗位，由泰兴市</w:t>
      </w:r>
      <w:r w:rsidR="00145DB0" w:rsidRPr="00BB5F82">
        <w:rPr>
          <w:rFonts w:ascii="仿宋_GB2312" w:eastAsia="仿宋_GB2312" w:hAnsi="仿宋" w:cs="宋体" w:hint="eastAsia"/>
          <w:kern w:val="0"/>
          <w:sz w:val="32"/>
          <w:szCs w:val="32"/>
        </w:rPr>
        <w:t>人力资源和社会保障</w:t>
      </w:r>
      <w:r w:rsidR="00145DB0">
        <w:rPr>
          <w:rFonts w:ascii="仿宋_GB2312" w:eastAsia="仿宋_GB2312" w:hAnsi="仿宋" w:cs="宋体" w:hint="eastAsia"/>
          <w:kern w:val="0"/>
          <w:sz w:val="32"/>
          <w:szCs w:val="32"/>
        </w:rPr>
        <w:t>局、泰兴市卫生和计划生育委员会根据招聘单位申请研究确定，相关信息将及时在信息发布指定网站公布。</w:t>
      </w:r>
    </w:p>
    <w:p w:rsidR="00E9750C" w:rsidRPr="00E9750C" w:rsidRDefault="00145DB0" w:rsidP="00E9750C">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（4）</w:t>
      </w:r>
      <w:r w:rsidR="00E9750C" w:rsidRPr="00E9750C">
        <w:rPr>
          <w:rFonts w:ascii="仿宋_GB2312" w:eastAsia="仿宋_GB2312" w:hAnsi="仿宋" w:cs="宋体" w:hint="eastAsia"/>
          <w:kern w:val="0"/>
          <w:sz w:val="32"/>
          <w:szCs w:val="32"/>
        </w:rPr>
        <w:t>有下列情形之一的，不得应聘：</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①现役军人、普通高校在读非201</w:t>
      </w:r>
      <w:r w:rsidR="00EA785C">
        <w:rPr>
          <w:rFonts w:ascii="仿宋_GB2312" w:eastAsia="仿宋_GB2312" w:hAnsi="仿宋" w:cs="宋体" w:hint="eastAsia"/>
          <w:kern w:val="0"/>
          <w:sz w:val="32"/>
          <w:szCs w:val="32"/>
        </w:rPr>
        <w:t>8</w:t>
      </w:r>
      <w:r w:rsidRPr="00E9750C">
        <w:rPr>
          <w:rFonts w:ascii="仿宋_GB2312" w:eastAsia="仿宋_GB2312" w:hAnsi="仿宋" w:cs="宋体" w:hint="eastAsia"/>
          <w:kern w:val="0"/>
          <w:sz w:val="32"/>
          <w:szCs w:val="32"/>
        </w:rPr>
        <w:t>年应届毕业生；</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②应聘人员与现有在岗人员存在夫妻关系、直系血亲关系、三代以内旁系血亲关系或者近姻亲关系，到岗后又有直接上下级领导关系的；</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③尚未解除纪律处分或者正在接受纪律审查的人员、刑事处罚期限未满或者涉嫌违法犯罪正在接受调查的人员；</w:t>
      </w:r>
    </w:p>
    <w:p w:rsidR="00E9750C" w:rsidRPr="00E9750C" w:rsidRDefault="00E9750C" w:rsidP="00E9750C">
      <w:pPr>
        <w:ind w:firstLineChars="200" w:firstLine="640"/>
        <w:rPr>
          <w:rFonts w:ascii="仿宋_GB2312" w:eastAsia="仿宋_GB2312" w:hAnsi="仿宋" w:cs="宋体"/>
          <w:kern w:val="0"/>
          <w:sz w:val="32"/>
          <w:szCs w:val="32"/>
        </w:rPr>
      </w:pPr>
      <w:r w:rsidRPr="00E9750C">
        <w:rPr>
          <w:rFonts w:ascii="仿宋_GB2312" w:eastAsia="仿宋_GB2312" w:hAnsi="仿宋" w:cs="宋体" w:hint="eastAsia"/>
          <w:kern w:val="0"/>
          <w:sz w:val="32"/>
          <w:szCs w:val="32"/>
        </w:rPr>
        <w:t>④国家和省另有规定不得应聘到事业单位有关岗位的</w:t>
      </w:r>
      <w:r w:rsidRPr="00E9750C">
        <w:rPr>
          <w:rFonts w:ascii="仿宋_GB2312" w:eastAsia="仿宋_GB2312" w:hAnsi="仿宋" w:cs="宋体" w:hint="eastAsia"/>
          <w:kern w:val="0"/>
          <w:sz w:val="32"/>
          <w:szCs w:val="32"/>
        </w:rPr>
        <w:lastRenderedPageBreak/>
        <w:t>人员。</w:t>
      </w:r>
    </w:p>
    <w:p w:rsidR="00BB5F82" w:rsidRPr="0026621A" w:rsidRDefault="00323BC4" w:rsidP="002E669B">
      <w:pPr>
        <w:adjustRightInd w:val="0"/>
        <w:ind w:firstLineChars="200" w:firstLine="640"/>
        <w:rPr>
          <w:rFonts w:ascii="楷体_GB2312" w:eastAsia="楷体_GB2312"/>
          <w:sz w:val="32"/>
          <w:szCs w:val="32"/>
        </w:rPr>
      </w:pPr>
      <w:r w:rsidRPr="0026621A">
        <w:rPr>
          <w:rFonts w:ascii="楷体_GB2312" w:eastAsia="楷体_GB2312" w:hint="eastAsia"/>
          <w:sz w:val="32"/>
          <w:szCs w:val="32"/>
        </w:rPr>
        <w:t>（三）</w:t>
      </w:r>
      <w:r w:rsidR="00BB5F82" w:rsidRPr="0026621A">
        <w:rPr>
          <w:rFonts w:ascii="楷体_GB2312" w:eastAsia="楷体_GB2312" w:hint="eastAsia"/>
          <w:sz w:val="32"/>
          <w:szCs w:val="32"/>
        </w:rPr>
        <w:t>考核</w:t>
      </w:r>
    </w:p>
    <w:p w:rsidR="00BB5F82" w:rsidRPr="00BB5F82" w:rsidRDefault="00BB5F82" w:rsidP="00BB5F82">
      <w:pPr>
        <w:ind w:firstLineChars="200" w:firstLine="640"/>
        <w:rPr>
          <w:rFonts w:ascii="仿宋_GB2312" w:eastAsia="仿宋_GB2312" w:hAnsi="仿宋" w:cs="宋体"/>
          <w:kern w:val="0"/>
          <w:sz w:val="32"/>
          <w:szCs w:val="32"/>
        </w:rPr>
      </w:pPr>
      <w:r w:rsidRPr="00BB5F82">
        <w:rPr>
          <w:rFonts w:ascii="仿宋_GB2312" w:eastAsia="仿宋_GB2312" w:hAnsi="仿宋" w:cs="宋体" w:hint="eastAsia"/>
          <w:kern w:val="0"/>
          <w:sz w:val="32"/>
          <w:szCs w:val="32"/>
        </w:rPr>
        <w:t>考核时间、地点</w:t>
      </w:r>
      <w:r w:rsidR="00EE2714">
        <w:rPr>
          <w:rFonts w:ascii="仿宋_GB2312" w:eastAsia="仿宋_GB2312" w:hAnsi="仿宋" w:cs="宋体" w:hint="eastAsia"/>
          <w:kern w:val="0"/>
          <w:sz w:val="32"/>
          <w:szCs w:val="32"/>
        </w:rPr>
        <w:t>在信息发布指定网站公布。</w:t>
      </w:r>
      <w:r w:rsidRPr="00BB5F82">
        <w:rPr>
          <w:rFonts w:ascii="仿宋_GB2312" w:eastAsia="仿宋_GB2312" w:hAnsi="仿宋" w:cs="宋体" w:hint="eastAsia"/>
          <w:kern w:val="0"/>
          <w:sz w:val="32"/>
          <w:szCs w:val="32"/>
        </w:rPr>
        <w:t>应聘人员应按规定的时间和地点参加考核，否则按弃考处理。</w:t>
      </w:r>
    </w:p>
    <w:p w:rsidR="00455048" w:rsidRPr="0026621A" w:rsidRDefault="00323BC4" w:rsidP="00EE2714">
      <w:pPr>
        <w:ind w:firstLineChars="200" w:firstLine="640"/>
        <w:rPr>
          <w:rFonts w:ascii="仿宋_GB2312" w:eastAsia="仿宋_GB2312" w:hAnsi="仿宋" w:cs="宋体"/>
          <w:kern w:val="0"/>
          <w:sz w:val="32"/>
          <w:szCs w:val="32"/>
        </w:rPr>
      </w:pPr>
      <w:r w:rsidRPr="0026621A">
        <w:rPr>
          <w:rFonts w:ascii="仿宋_GB2312" w:eastAsia="仿宋_GB2312" w:hAnsi="仿宋" w:cs="宋体" w:hint="eastAsia"/>
          <w:kern w:val="0"/>
          <w:sz w:val="32"/>
          <w:szCs w:val="32"/>
        </w:rPr>
        <w:t>1.</w:t>
      </w:r>
      <w:r w:rsidR="00455048" w:rsidRPr="0026621A">
        <w:rPr>
          <w:rFonts w:ascii="仿宋_GB2312" w:eastAsia="仿宋_GB2312" w:hAnsi="仿宋" w:cs="宋体" w:hint="eastAsia"/>
          <w:kern w:val="0"/>
          <w:sz w:val="32"/>
          <w:szCs w:val="32"/>
        </w:rPr>
        <w:t>资格复审</w:t>
      </w:r>
    </w:p>
    <w:p w:rsidR="00EE2714" w:rsidRDefault="00455048" w:rsidP="00EE2714">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用人</w:t>
      </w:r>
      <w:r w:rsidR="006D5E9D">
        <w:rPr>
          <w:rFonts w:ascii="仿宋_GB2312" w:eastAsia="仿宋_GB2312" w:hAnsi="仿宋" w:cs="宋体" w:hint="eastAsia"/>
          <w:kern w:val="0"/>
          <w:sz w:val="32"/>
          <w:szCs w:val="32"/>
        </w:rPr>
        <w:t>单位</w:t>
      </w:r>
      <w:r>
        <w:rPr>
          <w:rFonts w:ascii="仿宋_GB2312" w:eastAsia="仿宋_GB2312" w:hAnsi="仿宋" w:cs="宋体" w:hint="eastAsia"/>
          <w:kern w:val="0"/>
          <w:sz w:val="32"/>
          <w:szCs w:val="32"/>
        </w:rPr>
        <w:t>在考核前</w:t>
      </w:r>
      <w:r w:rsidR="00BB5F82" w:rsidRPr="00BB5F82">
        <w:rPr>
          <w:rFonts w:ascii="仿宋_GB2312" w:eastAsia="仿宋_GB2312" w:hAnsi="仿宋" w:cs="宋体" w:hint="eastAsia"/>
          <w:kern w:val="0"/>
          <w:sz w:val="32"/>
          <w:szCs w:val="32"/>
        </w:rPr>
        <w:t>对应聘人员进行</w:t>
      </w:r>
      <w:r w:rsidR="002E669B">
        <w:rPr>
          <w:rFonts w:ascii="仿宋_GB2312" w:eastAsia="仿宋_GB2312" w:hAnsi="仿宋" w:cs="宋体" w:hint="eastAsia"/>
          <w:kern w:val="0"/>
          <w:sz w:val="32"/>
          <w:szCs w:val="32"/>
        </w:rPr>
        <w:t>报考</w:t>
      </w:r>
      <w:r>
        <w:rPr>
          <w:rFonts w:ascii="仿宋_GB2312" w:eastAsia="仿宋_GB2312" w:hAnsi="仿宋" w:cs="宋体" w:hint="eastAsia"/>
          <w:kern w:val="0"/>
          <w:sz w:val="32"/>
          <w:szCs w:val="32"/>
        </w:rPr>
        <w:t>资格</w:t>
      </w:r>
      <w:r w:rsidR="00BB5F82" w:rsidRPr="00BB5F82">
        <w:rPr>
          <w:rFonts w:ascii="仿宋_GB2312" w:eastAsia="仿宋_GB2312" w:hAnsi="仿宋" w:cs="宋体" w:hint="eastAsia"/>
          <w:kern w:val="0"/>
          <w:sz w:val="32"/>
          <w:szCs w:val="32"/>
        </w:rPr>
        <w:t>复审，应聘人员需提供</w:t>
      </w:r>
      <w:r w:rsidR="00EE2714">
        <w:rPr>
          <w:rFonts w:ascii="仿宋_GB2312" w:eastAsia="仿宋_GB2312" w:hAnsi="仿宋" w:cs="宋体" w:hint="eastAsia"/>
          <w:kern w:val="0"/>
          <w:sz w:val="32"/>
          <w:szCs w:val="32"/>
        </w:rPr>
        <w:t>如下资料：</w:t>
      </w:r>
    </w:p>
    <w:p w:rsidR="00EE2714" w:rsidRDefault="00EE2714" w:rsidP="00EE2714">
      <w:pPr>
        <w:ind w:firstLineChars="200" w:firstLine="640"/>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t>（</w:t>
      </w:r>
      <w:r w:rsidRPr="00055020">
        <w:rPr>
          <w:rFonts w:ascii="华文仿宋" w:eastAsia="华文仿宋" w:hAnsi="华文仿宋" w:cs="宋体"/>
          <w:kern w:val="0"/>
          <w:sz w:val="32"/>
          <w:szCs w:val="32"/>
        </w:rPr>
        <w:t>1</w:t>
      </w:r>
      <w:r w:rsidRPr="00055020">
        <w:rPr>
          <w:rFonts w:ascii="华文仿宋" w:eastAsia="华文仿宋" w:hAnsi="华文仿宋" w:cs="宋体" w:hint="eastAsia"/>
          <w:kern w:val="0"/>
          <w:sz w:val="32"/>
          <w:szCs w:val="32"/>
        </w:rPr>
        <w:t>）本人有效居民身份证；</w:t>
      </w:r>
    </w:p>
    <w:p w:rsidR="00EE2714" w:rsidRPr="00055020" w:rsidRDefault="00EE2714" w:rsidP="00EE2714">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t>（</w:t>
      </w:r>
      <w:r w:rsidRPr="00055020">
        <w:rPr>
          <w:rFonts w:ascii="华文仿宋" w:eastAsia="华文仿宋" w:hAnsi="华文仿宋" w:cs="宋体"/>
          <w:kern w:val="0"/>
          <w:sz w:val="32"/>
          <w:szCs w:val="32"/>
        </w:rPr>
        <w:t>2</w:t>
      </w:r>
      <w:r w:rsidRPr="00055020">
        <w:rPr>
          <w:rFonts w:ascii="华文仿宋" w:eastAsia="华文仿宋" w:hAnsi="华文仿宋" w:cs="宋体" w:hint="eastAsia"/>
          <w:kern w:val="0"/>
          <w:sz w:val="32"/>
          <w:szCs w:val="32"/>
        </w:rPr>
        <w:t>）</w:t>
      </w:r>
      <w:r w:rsidR="00584A38">
        <w:rPr>
          <w:rFonts w:ascii="华文仿宋" w:eastAsia="华文仿宋" w:hAnsi="华文仿宋" w:cs="宋体" w:hint="eastAsia"/>
          <w:kern w:val="0"/>
          <w:sz w:val="32"/>
          <w:szCs w:val="32"/>
        </w:rPr>
        <w:t>2018年</w:t>
      </w:r>
      <w:r w:rsidRPr="00BB5F82">
        <w:rPr>
          <w:rFonts w:ascii="仿宋_GB2312" w:eastAsia="仿宋_GB2312" w:hAnsi="仿宋" w:cs="宋体" w:hint="eastAsia"/>
          <w:kern w:val="0"/>
          <w:sz w:val="32"/>
          <w:szCs w:val="32"/>
        </w:rPr>
        <w:t>应届毕业生须提供</w:t>
      </w:r>
      <w:r w:rsidR="00584A38" w:rsidRPr="00055020">
        <w:rPr>
          <w:rFonts w:ascii="华文仿宋" w:eastAsia="华文仿宋" w:hAnsi="华文仿宋" w:cs="宋体" w:hint="eastAsia"/>
          <w:kern w:val="0"/>
          <w:sz w:val="32"/>
          <w:szCs w:val="32"/>
        </w:rPr>
        <w:t>本科毕业证书</w:t>
      </w:r>
      <w:r w:rsidR="00584A38">
        <w:rPr>
          <w:rFonts w:ascii="华文仿宋" w:eastAsia="华文仿宋" w:hAnsi="华文仿宋" w:cs="宋体" w:hint="eastAsia"/>
          <w:kern w:val="0"/>
          <w:sz w:val="32"/>
          <w:szCs w:val="32"/>
        </w:rPr>
        <w:t>、</w:t>
      </w:r>
      <w:r w:rsidRPr="00BB5F82">
        <w:rPr>
          <w:rFonts w:ascii="仿宋_GB2312" w:eastAsia="仿宋_GB2312" w:hAnsi="仿宋" w:cs="宋体" w:hint="eastAsia"/>
          <w:kern w:val="0"/>
          <w:sz w:val="32"/>
          <w:szCs w:val="32"/>
        </w:rPr>
        <w:t>所在院校出具的《毕业生双向选择就业推荐表》，</w:t>
      </w:r>
      <w:r>
        <w:rPr>
          <w:rFonts w:ascii="仿宋_GB2312" w:eastAsia="仿宋_GB2312" w:hAnsi="仿宋" w:cs="宋体" w:hint="eastAsia"/>
          <w:kern w:val="0"/>
          <w:sz w:val="32"/>
          <w:szCs w:val="32"/>
        </w:rPr>
        <w:t>其他人员提供</w:t>
      </w:r>
      <w:r w:rsidRPr="00055020">
        <w:rPr>
          <w:rFonts w:ascii="华文仿宋" w:eastAsia="华文仿宋" w:hAnsi="华文仿宋" w:cs="宋体" w:hint="eastAsia"/>
          <w:kern w:val="0"/>
          <w:sz w:val="32"/>
          <w:szCs w:val="32"/>
        </w:rPr>
        <w:t>本科毕业证书、研究生毕业证书、学位证书，已获得执业医师资格的人员需提供证书。</w:t>
      </w:r>
    </w:p>
    <w:p w:rsidR="00BB5F82" w:rsidRDefault="00EE2714" w:rsidP="00BB5F82">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（3）</w:t>
      </w:r>
      <w:r w:rsidR="00BB5F82" w:rsidRPr="00BB5F82">
        <w:rPr>
          <w:rFonts w:ascii="仿宋_GB2312" w:eastAsia="仿宋_GB2312" w:hAnsi="仿宋" w:cs="宋体" w:hint="eastAsia"/>
          <w:kern w:val="0"/>
          <w:sz w:val="32"/>
          <w:szCs w:val="32"/>
        </w:rPr>
        <w:t>国（境）外留学人员须同时提供教育部留学服务中心出具的《国（境）外学历学位认证书》。</w:t>
      </w:r>
    </w:p>
    <w:p w:rsidR="00EE2714" w:rsidRPr="00BB5F82" w:rsidRDefault="00EE2714" w:rsidP="00BB5F82">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上述资料均应提供原件和复印件。</w:t>
      </w:r>
    </w:p>
    <w:p w:rsidR="00BB5F82" w:rsidRPr="0026621A" w:rsidRDefault="00323BC4" w:rsidP="00BB5F82">
      <w:pPr>
        <w:ind w:firstLineChars="200" w:firstLine="640"/>
        <w:rPr>
          <w:rFonts w:ascii="仿宋_GB2312" w:eastAsia="仿宋_GB2312" w:hAnsi="仿宋" w:cs="宋体"/>
          <w:kern w:val="0"/>
          <w:sz w:val="32"/>
          <w:szCs w:val="32"/>
        </w:rPr>
      </w:pPr>
      <w:r w:rsidRPr="0026621A">
        <w:rPr>
          <w:rFonts w:ascii="仿宋_GB2312" w:eastAsia="仿宋_GB2312" w:hAnsi="仿宋" w:cs="宋体" w:hint="eastAsia"/>
          <w:kern w:val="0"/>
          <w:sz w:val="32"/>
          <w:szCs w:val="32"/>
        </w:rPr>
        <w:t>2.</w:t>
      </w:r>
      <w:r w:rsidR="002C5396">
        <w:rPr>
          <w:rFonts w:ascii="仿宋_GB2312" w:eastAsia="仿宋_GB2312" w:hAnsi="仿宋" w:cs="宋体" w:hint="eastAsia"/>
          <w:kern w:val="0"/>
          <w:sz w:val="32"/>
          <w:szCs w:val="32"/>
        </w:rPr>
        <w:t>考核</w:t>
      </w:r>
    </w:p>
    <w:p w:rsidR="00EE2714" w:rsidRPr="00055020" w:rsidRDefault="00455048" w:rsidP="00EE2714">
      <w:pPr>
        <w:widowControl/>
        <w:ind w:firstLineChars="200" w:firstLine="640"/>
        <w:jc w:val="left"/>
        <w:rPr>
          <w:rFonts w:ascii="华文仿宋" w:eastAsia="华文仿宋" w:hAnsi="华文仿宋" w:cs="宋体"/>
          <w:kern w:val="0"/>
          <w:sz w:val="32"/>
          <w:szCs w:val="32"/>
        </w:rPr>
      </w:pPr>
      <w:r>
        <w:rPr>
          <w:rFonts w:ascii="华文仿宋" w:eastAsia="华文仿宋" w:hAnsi="华文仿宋" w:cs="宋体" w:hint="eastAsia"/>
          <w:kern w:val="0"/>
          <w:sz w:val="32"/>
          <w:szCs w:val="32"/>
        </w:rPr>
        <w:t>考核采用面试方式进行。</w:t>
      </w:r>
      <w:r w:rsidR="00EE2714" w:rsidRPr="00055020">
        <w:rPr>
          <w:rFonts w:ascii="华文仿宋" w:eastAsia="华文仿宋" w:hAnsi="华文仿宋" w:cs="宋体" w:hint="eastAsia"/>
          <w:kern w:val="0"/>
          <w:sz w:val="32"/>
          <w:szCs w:val="32"/>
        </w:rPr>
        <w:t>面试</w:t>
      </w:r>
      <w:r w:rsidR="00616944">
        <w:rPr>
          <w:rFonts w:ascii="华文仿宋" w:eastAsia="华文仿宋" w:hAnsi="华文仿宋" w:cs="宋体" w:hint="eastAsia"/>
          <w:kern w:val="0"/>
          <w:sz w:val="32"/>
          <w:szCs w:val="32"/>
        </w:rPr>
        <w:t>根据考生报考专业</w:t>
      </w:r>
      <w:r w:rsidR="00EE2714" w:rsidRPr="00055020">
        <w:rPr>
          <w:rFonts w:ascii="华文仿宋" w:eastAsia="华文仿宋" w:hAnsi="华文仿宋" w:cs="宋体" w:hint="eastAsia"/>
          <w:kern w:val="0"/>
          <w:sz w:val="32"/>
          <w:szCs w:val="32"/>
        </w:rPr>
        <w:t>由相关专家对考生专业基础理论和业务技能等进行综合考核。</w:t>
      </w:r>
    </w:p>
    <w:p w:rsidR="00BB5F82" w:rsidRPr="00BB5F82" w:rsidRDefault="00BB5F82" w:rsidP="00BB5F82">
      <w:pPr>
        <w:ind w:firstLineChars="200" w:firstLine="640"/>
        <w:rPr>
          <w:rFonts w:ascii="仿宋_GB2312" w:eastAsia="仿宋_GB2312" w:hAnsi="仿宋" w:cs="宋体"/>
          <w:kern w:val="0"/>
          <w:sz w:val="32"/>
          <w:szCs w:val="32"/>
        </w:rPr>
      </w:pPr>
      <w:r w:rsidRPr="00BB5F82">
        <w:rPr>
          <w:rFonts w:ascii="仿宋_GB2312" w:eastAsia="仿宋_GB2312" w:hAnsi="仿宋" w:cs="宋体" w:hint="eastAsia"/>
          <w:kern w:val="0"/>
          <w:sz w:val="32"/>
          <w:szCs w:val="32"/>
        </w:rPr>
        <w:t>面试</w:t>
      </w:r>
      <w:r w:rsidR="00022DE1">
        <w:rPr>
          <w:rFonts w:ascii="仿宋_GB2312" w:eastAsia="仿宋_GB2312" w:hAnsi="仿宋" w:cs="宋体" w:hint="eastAsia"/>
          <w:kern w:val="0"/>
          <w:sz w:val="32"/>
          <w:szCs w:val="32"/>
        </w:rPr>
        <w:t>满分</w:t>
      </w:r>
      <w:r w:rsidRPr="00BB5F82">
        <w:rPr>
          <w:rFonts w:ascii="仿宋_GB2312" w:eastAsia="仿宋_GB2312" w:hAnsi="仿宋" w:cs="宋体" w:hint="eastAsia"/>
          <w:kern w:val="0"/>
          <w:sz w:val="32"/>
          <w:szCs w:val="32"/>
        </w:rPr>
        <w:t>为100分，60分为合格。面试成绩为最终成绩。面试成绩当场公布。</w:t>
      </w:r>
    </w:p>
    <w:p w:rsidR="002E669B" w:rsidRPr="00B0543D" w:rsidRDefault="00323BC4" w:rsidP="002E669B">
      <w:pPr>
        <w:adjustRightInd w:val="0"/>
        <w:ind w:firstLineChars="200" w:firstLine="640"/>
        <w:rPr>
          <w:rFonts w:ascii="楷体_GB2312" w:eastAsia="楷体_GB2312"/>
          <w:sz w:val="32"/>
          <w:szCs w:val="32"/>
        </w:rPr>
      </w:pPr>
      <w:r w:rsidRPr="00B0543D">
        <w:rPr>
          <w:rFonts w:ascii="楷体_GB2312" w:eastAsia="楷体_GB2312" w:hint="eastAsia"/>
          <w:sz w:val="32"/>
          <w:szCs w:val="32"/>
        </w:rPr>
        <w:t>（四）</w:t>
      </w:r>
      <w:r w:rsidR="002E669B" w:rsidRPr="00B0543D">
        <w:rPr>
          <w:rFonts w:ascii="楷体_GB2312" w:eastAsia="楷体_GB2312" w:hint="eastAsia"/>
          <w:sz w:val="32"/>
          <w:szCs w:val="32"/>
        </w:rPr>
        <w:t>体检</w:t>
      </w:r>
    </w:p>
    <w:p w:rsidR="002E669B" w:rsidRPr="003A4C61" w:rsidRDefault="002E669B" w:rsidP="002E669B">
      <w:pPr>
        <w:adjustRightInd w:val="0"/>
        <w:ind w:firstLineChars="200" w:firstLine="640"/>
        <w:rPr>
          <w:rFonts w:ascii="仿宋_GB2312" w:eastAsia="仿宋_GB2312"/>
          <w:sz w:val="32"/>
          <w:szCs w:val="32"/>
        </w:rPr>
      </w:pPr>
      <w:r w:rsidRPr="003A4C61">
        <w:rPr>
          <w:rFonts w:ascii="仿宋_GB2312" w:eastAsia="仿宋_GB2312" w:hint="eastAsia"/>
          <w:sz w:val="32"/>
          <w:szCs w:val="32"/>
        </w:rPr>
        <w:t>根据</w:t>
      </w:r>
      <w:r w:rsidR="00616944">
        <w:rPr>
          <w:rFonts w:ascii="仿宋_GB2312" w:eastAsia="仿宋_GB2312" w:hint="eastAsia"/>
          <w:sz w:val="32"/>
          <w:szCs w:val="32"/>
        </w:rPr>
        <w:t>各</w:t>
      </w:r>
      <w:r w:rsidR="006B44C0">
        <w:rPr>
          <w:rFonts w:ascii="仿宋_GB2312" w:eastAsia="仿宋_GB2312" w:hint="eastAsia"/>
          <w:sz w:val="32"/>
          <w:szCs w:val="32"/>
        </w:rPr>
        <w:t>岗位</w:t>
      </w:r>
      <w:r w:rsidRPr="003A4C61">
        <w:rPr>
          <w:rFonts w:ascii="仿宋_GB2312" w:eastAsia="仿宋_GB2312" w:hint="eastAsia"/>
          <w:sz w:val="32"/>
          <w:szCs w:val="32"/>
        </w:rPr>
        <w:t>考生</w:t>
      </w:r>
      <w:r w:rsidR="00D212D8">
        <w:rPr>
          <w:rFonts w:ascii="仿宋_GB2312" w:eastAsia="仿宋_GB2312" w:hint="eastAsia"/>
          <w:sz w:val="32"/>
          <w:szCs w:val="32"/>
        </w:rPr>
        <w:t>面试</w:t>
      </w:r>
      <w:r w:rsidRPr="003A4C61">
        <w:rPr>
          <w:rFonts w:ascii="仿宋_GB2312" w:eastAsia="仿宋_GB2312" w:hint="eastAsia"/>
          <w:sz w:val="32"/>
          <w:szCs w:val="32"/>
        </w:rPr>
        <w:t>成绩，按</w:t>
      </w:r>
      <w:r w:rsidR="00D212D8" w:rsidRPr="00BB5F82">
        <w:rPr>
          <w:rFonts w:ascii="仿宋_GB2312" w:eastAsia="仿宋_GB2312" w:hAnsi="仿宋" w:cs="宋体" w:hint="eastAsia"/>
          <w:kern w:val="0"/>
          <w:sz w:val="32"/>
          <w:szCs w:val="32"/>
        </w:rPr>
        <w:t>拟招聘人数</w:t>
      </w:r>
      <w:r w:rsidRPr="003A4C61">
        <w:rPr>
          <w:rFonts w:ascii="仿宋_GB2312" w:eastAsia="仿宋_GB2312"/>
          <w:sz w:val="32"/>
          <w:szCs w:val="32"/>
        </w:rPr>
        <w:t>1</w:t>
      </w:r>
      <w:r w:rsidRPr="003A4C61">
        <w:rPr>
          <w:rFonts w:ascii="仿宋_GB2312" w:eastAsia="仿宋_GB2312" w:hint="eastAsia"/>
          <w:sz w:val="32"/>
          <w:szCs w:val="32"/>
        </w:rPr>
        <w:t>：</w:t>
      </w:r>
      <w:r w:rsidRPr="003A4C61">
        <w:rPr>
          <w:rFonts w:ascii="仿宋_GB2312" w:eastAsia="仿宋_GB2312"/>
          <w:sz w:val="32"/>
          <w:szCs w:val="32"/>
        </w:rPr>
        <w:t>1</w:t>
      </w:r>
      <w:r w:rsidRPr="003A4C61">
        <w:rPr>
          <w:rFonts w:ascii="仿宋_GB2312" w:eastAsia="仿宋_GB2312" w:hint="eastAsia"/>
          <w:sz w:val="32"/>
          <w:szCs w:val="32"/>
        </w:rPr>
        <w:t>的比例</w:t>
      </w:r>
      <w:r w:rsidRPr="003A4C61">
        <w:rPr>
          <w:rFonts w:ascii="仿宋_GB2312" w:eastAsia="仿宋_GB2312" w:hint="eastAsia"/>
          <w:sz w:val="32"/>
          <w:szCs w:val="32"/>
        </w:rPr>
        <w:lastRenderedPageBreak/>
        <w:t>从高分到低分确定体检人选（</w:t>
      </w:r>
      <w:r w:rsidR="00D212D8">
        <w:rPr>
          <w:rFonts w:ascii="仿宋_GB2312" w:eastAsia="仿宋_GB2312" w:hint="eastAsia"/>
          <w:sz w:val="32"/>
          <w:szCs w:val="32"/>
        </w:rPr>
        <w:t>对</w:t>
      </w:r>
      <w:r w:rsidRPr="003A4C61">
        <w:rPr>
          <w:rFonts w:ascii="仿宋_GB2312" w:eastAsia="仿宋_GB2312" w:hint="eastAsia"/>
          <w:sz w:val="32"/>
          <w:szCs w:val="32"/>
        </w:rPr>
        <w:t>面试成绩相同的</w:t>
      </w:r>
      <w:r w:rsidR="00D212D8">
        <w:rPr>
          <w:rFonts w:ascii="仿宋_GB2312" w:eastAsia="仿宋_GB2312" w:hint="eastAsia"/>
          <w:sz w:val="32"/>
          <w:szCs w:val="32"/>
        </w:rPr>
        <w:t>组织</w:t>
      </w:r>
      <w:r w:rsidRPr="0051526D">
        <w:rPr>
          <w:rFonts w:ascii="仿宋_GB2312" w:eastAsia="仿宋_GB2312" w:hint="eastAsia"/>
          <w:sz w:val="32"/>
          <w:szCs w:val="32"/>
        </w:rPr>
        <w:t>加试</w:t>
      </w:r>
      <w:r w:rsidRPr="003A4C61">
        <w:rPr>
          <w:rFonts w:ascii="仿宋_GB2312" w:eastAsia="仿宋_GB2312" w:hint="eastAsia"/>
          <w:sz w:val="32"/>
          <w:szCs w:val="32"/>
        </w:rPr>
        <w:t>，按加试成绩从高分到低分确定体检人选）。面试成绩不合格人员不得确定为体检人选。</w:t>
      </w:r>
    </w:p>
    <w:p w:rsidR="002E669B" w:rsidRPr="003A4C61" w:rsidRDefault="002E669B" w:rsidP="002E669B">
      <w:pPr>
        <w:adjustRightInd w:val="0"/>
        <w:ind w:firstLineChars="200" w:firstLine="640"/>
        <w:rPr>
          <w:rFonts w:ascii="仿宋_GB2312" w:eastAsia="仿宋_GB2312"/>
          <w:sz w:val="32"/>
          <w:szCs w:val="32"/>
        </w:rPr>
      </w:pPr>
      <w:r w:rsidRPr="003A4C61">
        <w:rPr>
          <w:rFonts w:ascii="仿宋_GB2312" w:eastAsia="仿宋_GB2312" w:hint="eastAsia"/>
          <w:sz w:val="32"/>
          <w:szCs w:val="32"/>
        </w:rPr>
        <w:t>体检人选在体检前领取体检通知书。体检人选在领取体检通知书时</w:t>
      </w:r>
      <w:r>
        <w:rPr>
          <w:rFonts w:ascii="仿宋_GB2312" w:eastAsia="仿宋_GB2312" w:hint="eastAsia"/>
          <w:sz w:val="32"/>
          <w:szCs w:val="32"/>
        </w:rPr>
        <w:t>须提供本人户籍证明（</w:t>
      </w:r>
      <w:r w:rsidRPr="003A4C61">
        <w:rPr>
          <w:rFonts w:ascii="仿宋_GB2312" w:eastAsia="仿宋_GB2312" w:hint="eastAsia"/>
          <w:sz w:val="32"/>
          <w:szCs w:val="32"/>
        </w:rPr>
        <w:t>在职人员须</w:t>
      </w:r>
      <w:r>
        <w:rPr>
          <w:rFonts w:ascii="仿宋_GB2312" w:eastAsia="仿宋_GB2312" w:hint="eastAsia"/>
          <w:sz w:val="32"/>
          <w:szCs w:val="32"/>
        </w:rPr>
        <w:t>同时</w:t>
      </w:r>
      <w:r w:rsidRPr="003A4C61">
        <w:rPr>
          <w:rFonts w:ascii="仿宋_GB2312" w:eastAsia="仿宋_GB2312" w:hint="eastAsia"/>
          <w:sz w:val="32"/>
          <w:szCs w:val="32"/>
        </w:rPr>
        <w:t>提供单位同意报考的证明</w:t>
      </w:r>
      <w:r>
        <w:rPr>
          <w:rFonts w:ascii="仿宋_GB2312" w:eastAsia="仿宋_GB2312" w:hint="eastAsia"/>
          <w:sz w:val="32"/>
          <w:szCs w:val="32"/>
        </w:rPr>
        <w:t>）</w:t>
      </w:r>
      <w:r w:rsidRPr="003A4C61">
        <w:rPr>
          <w:rFonts w:ascii="仿宋_GB2312" w:eastAsia="仿宋_GB2312" w:hint="eastAsia"/>
          <w:sz w:val="32"/>
          <w:szCs w:val="32"/>
        </w:rPr>
        <w:t>，不能按时提供的，取消其体检资格，责任自负。</w:t>
      </w:r>
    </w:p>
    <w:p w:rsidR="002E669B" w:rsidRPr="003A4C61" w:rsidRDefault="002E669B" w:rsidP="002E669B">
      <w:pPr>
        <w:adjustRightInd w:val="0"/>
        <w:ind w:firstLineChars="200" w:firstLine="640"/>
        <w:rPr>
          <w:rFonts w:ascii="仿宋_GB2312" w:eastAsia="仿宋_GB2312"/>
          <w:sz w:val="32"/>
          <w:szCs w:val="32"/>
        </w:rPr>
      </w:pPr>
      <w:r w:rsidRPr="003A4C61">
        <w:rPr>
          <w:rFonts w:ascii="仿宋_GB2312" w:eastAsia="仿宋_GB2312" w:hint="eastAsia"/>
          <w:sz w:val="32"/>
          <w:szCs w:val="32"/>
        </w:rPr>
        <w:t>体检标准参照《公务员录用体检通用标准（试行）》、《公务员录用体检操作手册（试行）》等文件执行。</w:t>
      </w:r>
    </w:p>
    <w:p w:rsidR="002E669B" w:rsidRPr="00323BC4" w:rsidRDefault="00323BC4" w:rsidP="002E669B">
      <w:pPr>
        <w:adjustRightInd w:val="0"/>
        <w:ind w:firstLineChars="200" w:firstLine="640"/>
        <w:rPr>
          <w:rFonts w:ascii="楷体_GB2312" w:eastAsia="楷体_GB2312"/>
          <w:sz w:val="32"/>
          <w:szCs w:val="32"/>
        </w:rPr>
      </w:pPr>
      <w:r w:rsidRPr="00323BC4">
        <w:rPr>
          <w:rFonts w:ascii="楷体_GB2312" w:eastAsia="楷体_GB2312" w:hint="eastAsia"/>
          <w:sz w:val="32"/>
          <w:szCs w:val="32"/>
        </w:rPr>
        <w:t>（五）</w:t>
      </w:r>
      <w:r w:rsidR="002E669B" w:rsidRPr="00323BC4">
        <w:rPr>
          <w:rFonts w:ascii="楷体_GB2312" w:eastAsia="楷体_GB2312" w:hint="eastAsia"/>
          <w:sz w:val="32"/>
          <w:szCs w:val="32"/>
        </w:rPr>
        <w:t>考察</w:t>
      </w:r>
    </w:p>
    <w:p w:rsidR="002E669B" w:rsidRPr="003A4C61" w:rsidRDefault="002E669B" w:rsidP="002E669B">
      <w:pPr>
        <w:adjustRightInd w:val="0"/>
        <w:ind w:firstLineChars="200" w:firstLine="640"/>
        <w:rPr>
          <w:rFonts w:ascii="仿宋_GB2312" w:eastAsia="仿宋_GB2312"/>
          <w:sz w:val="32"/>
          <w:szCs w:val="32"/>
        </w:rPr>
      </w:pPr>
      <w:r w:rsidRPr="003A4C61">
        <w:rPr>
          <w:rFonts w:ascii="仿宋_GB2312" w:eastAsia="仿宋_GB2312" w:hint="eastAsia"/>
          <w:sz w:val="32"/>
          <w:szCs w:val="32"/>
        </w:rPr>
        <w:t>招聘单位参照江苏省公务员录用考察</w:t>
      </w:r>
      <w:r>
        <w:rPr>
          <w:rFonts w:ascii="仿宋_GB2312" w:eastAsia="仿宋_GB2312" w:hint="eastAsia"/>
          <w:sz w:val="32"/>
          <w:szCs w:val="32"/>
        </w:rPr>
        <w:t>有关</w:t>
      </w:r>
      <w:r w:rsidRPr="003A4C61">
        <w:rPr>
          <w:rFonts w:ascii="仿宋_GB2312" w:eastAsia="仿宋_GB2312" w:hint="eastAsia"/>
          <w:sz w:val="32"/>
          <w:szCs w:val="32"/>
        </w:rPr>
        <w:t>规定对体检合格人员组织考察。</w:t>
      </w:r>
    </w:p>
    <w:p w:rsidR="00BB5F82" w:rsidRPr="00323BC4" w:rsidRDefault="00323BC4" w:rsidP="00D212D8">
      <w:pPr>
        <w:adjustRightInd w:val="0"/>
        <w:ind w:firstLineChars="200" w:firstLine="640"/>
        <w:rPr>
          <w:rFonts w:ascii="楷体_GB2312" w:eastAsia="楷体_GB2312"/>
          <w:sz w:val="32"/>
          <w:szCs w:val="32"/>
        </w:rPr>
      </w:pPr>
      <w:r w:rsidRPr="00323BC4">
        <w:rPr>
          <w:rFonts w:ascii="楷体_GB2312" w:eastAsia="楷体_GB2312" w:hint="eastAsia"/>
          <w:sz w:val="32"/>
          <w:szCs w:val="32"/>
        </w:rPr>
        <w:t>（六）</w:t>
      </w:r>
      <w:r w:rsidR="00BB5F82" w:rsidRPr="00323BC4">
        <w:rPr>
          <w:rFonts w:ascii="楷体_GB2312" w:eastAsia="楷体_GB2312" w:hint="eastAsia"/>
          <w:sz w:val="32"/>
          <w:szCs w:val="32"/>
        </w:rPr>
        <w:t>聘用</w:t>
      </w:r>
    </w:p>
    <w:p w:rsidR="00D212D8" w:rsidRPr="00055020" w:rsidRDefault="00D212D8" w:rsidP="00D212D8">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t>考察合格人员即为拟聘用人员。拟聘用人员名单在指定网站公示</w:t>
      </w:r>
      <w:r w:rsidRPr="00055020">
        <w:rPr>
          <w:rFonts w:ascii="华文仿宋" w:eastAsia="华文仿宋" w:hAnsi="华文仿宋" w:cs="宋体"/>
          <w:kern w:val="0"/>
          <w:sz w:val="32"/>
          <w:szCs w:val="32"/>
        </w:rPr>
        <w:t>7</w:t>
      </w:r>
      <w:r w:rsidRPr="00055020">
        <w:rPr>
          <w:rFonts w:ascii="华文仿宋" w:eastAsia="华文仿宋" w:hAnsi="华文仿宋" w:cs="宋体" w:hint="eastAsia"/>
          <w:kern w:val="0"/>
          <w:sz w:val="32"/>
          <w:szCs w:val="32"/>
        </w:rPr>
        <w:t>天。对公示无异议人员办理聘用手续。</w:t>
      </w:r>
    </w:p>
    <w:p w:rsidR="008F27EF" w:rsidRDefault="00BB5F82" w:rsidP="00BB5F82">
      <w:pPr>
        <w:ind w:firstLineChars="200" w:firstLine="640"/>
        <w:rPr>
          <w:rFonts w:ascii="仿宋_GB2312" w:eastAsia="仿宋_GB2312" w:hAnsi="仿宋" w:cs="宋体"/>
          <w:kern w:val="0"/>
          <w:sz w:val="32"/>
          <w:szCs w:val="32"/>
        </w:rPr>
      </w:pPr>
      <w:r w:rsidRPr="00BB5F82">
        <w:rPr>
          <w:rFonts w:ascii="仿宋_GB2312" w:eastAsia="仿宋_GB2312" w:hAnsi="仿宋" w:cs="宋体" w:hint="eastAsia"/>
          <w:kern w:val="0"/>
          <w:sz w:val="32"/>
          <w:szCs w:val="32"/>
        </w:rPr>
        <w:t>因体检不合格等原因出现招聘岗位空缺时，</w:t>
      </w:r>
      <w:r w:rsidR="008F27EF">
        <w:rPr>
          <w:rFonts w:ascii="仿宋_GB2312" w:eastAsia="仿宋_GB2312" w:hAnsi="仿宋" w:cs="宋体" w:hint="eastAsia"/>
          <w:kern w:val="0"/>
          <w:sz w:val="32"/>
          <w:szCs w:val="32"/>
        </w:rPr>
        <w:t>在面试成绩合格人员中，按面试成绩从高分到低分依次</w:t>
      </w:r>
      <w:r w:rsidRPr="00BB5F82">
        <w:rPr>
          <w:rFonts w:ascii="仿宋_GB2312" w:eastAsia="仿宋_GB2312" w:hAnsi="仿宋" w:cs="宋体" w:hint="eastAsia"/>
          <w:kern w:val="0"/>
          <w:sz w:val="32"/>
          <w:szCs w:val="32"/>
        </w:rPr>
        <w:t>递补。</w:t>
      </w:r>
      <w:r w:rsidR="008F27EF" w:rsidRPr="00BB5F82">
        <w:rPr>
          <w:rFonts w:ascii="仿宋_GB2312" w:eastAsia="仿宋_GB2312" w:hAnsi="仿宋" w:cs="宋体" w:hint="eastAsia"/>
          <w:kern w:val="0"/>
          <w:sz w:val="32"/>
          <w:szCs w:val="32"/>
        </w:rPr>
        <w:t>聘用审批后不再进行递补。</w:t>
      </w:r>
    </w:p>
    <w:p w:rsidR="00BB5F82" w:rsidRDefault="00BB5F82" w:rsidP="00BB5F82">
      <w:pPr>
        <w:ind w:firstLineChars="200" w:firstLine="640"/>
        <w:rPr>
          <w:rFonts w:ascii="仿宋_GB2312" w:eastAsia="仿宋_GB2312" w:hAnsi="仿宋" w:cs="宋体"/>
          <w:kern w:val="0"/>
          <w:sz w:val="32"/>
          <w:szCs w:val="32"/>
        </w:rPr>
      </w:pPr>
      <w:r w:rsidRPr="00BB5F82">
        <w:rPr>
          <w:rFonts w:ascii="仿宋_GB2312" w:eastAsia="仿宋_GB2312" w:hAnsi="仿宋" w:cs="宋体" w:hint="eastAsia"/>
          <w:kern w:val="0"/>
          <w:sz w:val="32"/>
          <w:szCs w:val="32"/>
        </w:rPr>
        <w:t>应届毕业生在</w:t>
      </w:r>
      <w:r w:rsidR="008F27EF">
        <w:rPr>
          <w:rFonts w:ascii="仿宋_GB2312" w:eastAsia="仿宋_GB2312" w:hAnsi="仿宋" w:cs="宋体" w:hint="eastAsia"/>
          <w:kern w:val="0"/>
          <w:sz w:val="32"/>
          <w:szCs w:val="32"/>
        </w:rPr>
        <w:t>2018年12月31日前</w:t>
      </w:r>
      <w:r w:rsidRPr="00BB5F82">
        <w:rPr>
          <w:rFonts w:ascii="仿宋_GB2312" w:eastAsia="仿宋_GB2312" w:hAnsi="仿宋" w:cs="宋体" w:hint="eastAsia"/>
          <w:kern w:val="0"/>
          <w:sz w:val="32"/>
          <w:szCs w:val="32"/>
        </w:rPr>
        <w:t>未取得相应学历学位的，取消聘用资格。</w:t>
      </w:r>
    </w:p>
    <w:p w:rsidR="00616944" w:rsidRPr="00055020" w:rsidRDefault="00616944" w:rsidP="00616944">
      <w:pPr>
        <w:widowControl/>
        <w:ind w:firstLineChars="200" w:firstLine="640"/>
        <w:jc w:val="left"/>
        <w:rPr>
          <w:rFonts w:ascii="黑体" w:eastAsia="黑体" w:hAnsi="华文仿宋" w:cs="宋体"/>
          <w:kern w:val="0"/>
          <w:sz w:val="32"/>
          <w:szCs w:val="32"/>
        </w:rPr>
      </w:pPr>
      <w:r>
        <w:rPr>
          <w:rFonts w:ascii="黑体" w:eastAsia="黑体" w:hAnsi="华文仿宋" w:cs="宋体" w:hint="eastAsia"/>
          <w:kern w:val="0"/>
          <w:sz w:val="32"/>
          <w:szCs w:val="32"/>
        </w:rPr>
        <w:t>四</w:t>
      </w:r>
      <w:r w:rsidRPr="00055020">
        <w:rPr>
          <w:rFonts w:ascii="黑体" w:eastAsia="黑体" w:hAnsi="华文仿宋" w:cs="宋体" w:hint="eastAsia"/>
          <w:kern w:val="0"/>
          <w:sz w:val="32"/>
          <w:szCs w:val="32"/>
        </w:rPr>
        <w:t>、聘用人员待遇</w:t>
      </w:r>
    </w:p>
    <w:p w:rsidR="00616944" w:rsidRPr="00055020" w:rsidRDefault="00616944" w:rsidP="00616944">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lastRenderedPageBreak/>
        <w:t>1.硕、博士研究生全部进事业编制，享受国家规定的工资待遇和医院同类人员奖金；</w:t>
      </w:r>
    </w:p>
    <w:p w:rsidR="00616944" w:rsidRPr="00055020" w:rsidRDefault="00616944" w:rsidP="00616944">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t>2.医院对硕士研究生提供研究生公寓免费居住，如在外租房居住，在本单位工作期间4年（含）内可享受</w:t>
      </w:r>
      <w:r w:rsidRPr="00055020">
        <w:rPr>
          <w:rFonts w:ascii="华文仿宋" w:eastAsia="华文仿宋" w:hAnsi="华文仿宋" w:cs="宋体"/>
          <w:kern w:val="0"/>
          <w:sz w:val="32"/>
          <w:szCs w:val="32"/>
        </w:rPr>
        <w:t>6000</w:t>
      </w:r>
      <w:r w:rsidRPr="00055020">
        <w:rPr>
          <w:rFonts w:ascii="华文仿宋" w:eastAsia="华文仿宋" w:hAnsi="华文仿宋" w:cs="宋体" w:hint="eastAsia"/>
          <w:kern w:val="0"/>
          <w:sz w:val="32"/>
          <w:szCs w:val="32"/>
        </w:rPr>
        <w:t>元</w:t>
      </w:r>
      <w:r w:rsidRPr="00055020">
        <w:rPr>
          <w:rFonts w:ascii="华文仿宋" w:eastAsia="华文仿宋" w:hAnsi="华文仿宋" w:cs="宋体"/>
          <w:kern w:val="0"/>
          <w:sz w:val="32"/>
          <w:szCs w:val="32"/>
        </w:rPr>
        <w:t>/</w:t>
      </w:r>
      <w:r w:rsidRPr="00055020">
        <w:rPr>
          <w:rFonts w:ascii="华文仿宋" w:eastAsia="华文仿宋" w:hAnsi="华文仿宋" w:cs="宋体" w:hint="eastAsia"/>
          <w:kern w:val="0"/>
          <w:sz w:val="32"/>
          <w:szCs w:val="32"/>
        </w:rPr>
        <w:t>年的租房补助，同时根据本人专业、工作经历等情况给予一定的安家补助；</w:t>
      </w:r>
    </w:p>
    <w:p w:rsidR="00616944" w:rsidRPr="00055020" w:rsidRDefault="00616944" w:rsidP="00616944">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t>3.博士研究生除享受第2条相关待遇外，医院另提供</w:t>
      </w:r>
      <w:r w:rsidRPr="00055020">
        <w:rPr>
          <w:rFonts w:ascii="华文仿宋" w:eastAsia="华文仿宋" w:hAnsi="华文仿宋" w:cs="宋体"/>
          <w:kern w:val="0"/>
          <w:sz w:val="32"/>
          <w:szCs w:val="32"/>
        </w:rPr>
        <w:t>30</w:t>
      </w:r>
      <w:r w:rsidRPr="00055020">
        <w:rPr>
          <w:rFonts w:ascii="华文仿宋" w:eastAsia="华文仿宋" w:hAnsi="华文仿宋" w:cs="宋体" w:hint="eastAsia"/>
          <w:kern w:val="0"/>
          <w:sz w:val="32"/>
          <w:szCs w:val="32"/>
        </w:rPr>
        <w:t>万元以上的安家补助、低职高聘、博士津贴（</w:t>
      </w:r>
      <w:r w:rsidRPr="00055020">
        <w:rPr>
          <w:rFonts w:ascii="华文仿宋" w:eastAsia="华文仿宋" w:hAnsi="华文仿宋" w:cs="宋体"/>
          <w:kern w:val="0"/>
          <w:sz w:val="32"/>
          <w:szCs w:val="32"/>
        </w:rPr>
        <w:t>4000</w:t>
      </w:r>
      <w:r w:rsidRPr="00055020">
        <w:rPr>
          <w:rFonts w:ascii="华文仿宋" w:eastAsia="华文仿宋" w:hAnsi="华文仿宋" w:cs="宋体" w:hint="eastAsia"/>
          <w:kern w:val="0"/>
          <w:sz w:val="32"/>
          <w:szCs w:val="32"/>
        </w:rPr>
        <w:t>元</w:t>
      </w:r>
      <w:r w:rsidRPr="00055020">
        <w:rPr>
          <w:rFonts w:ascii="华文仿宋" w:eastAsia="华文仿宋" w:hAnsi="华文仿宋" w:cs="宋体"/>
          <w:kern w:val="0"/>
          <w:sz w:val="32"/>
          <w:szCs w:val="32"/>
        </w:rPr>
        <w:t>/</w:t>
      </w:r>
      <w:r w:rsidRPr="00055020">
        <w:rPr>
          <w:rFonts w:ascii="华文仿宋" w:eastAsia="华文仿宋" w:hAnsi="华文仿宋" w:cs="宋体" w:hint="eastAsia"/>
          <w:kern w:val="0"/>
          <w:sz w:val="32"/>
          <w:szCs w:val="32"/>
        </w:rPr>
        <w:t>月）、科研启动资金、住房一套以及帮助解决家属工作和子女入学，优秀者安排担任行政职务。</w:t>
      </w:r>
    </w:p>
    <w:p w:rsidR="00616944" w:rsidRPr="00055020" w:rsidRDefault="00616944" w:rsidP="00616944">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t>4.引进的学科带头人除第</w:t>
      </w:r>
      <w:r w:rsidRPr="00055020">
        <w:rPr>
          <w:rFonts w:ascii="华文仿宋" w:eastAsia="华文仿宋" w:hAnsi="华文仿宋" w:cs="宋体"/>
          <w:kern w:val="0"/>
          <w:sz w:val="32"/>
          <w:szCs w:val="32"/>
        </w:rPr>
        <w:t>3</w:t>
      </w:r>
      <w:r w:rsidRPr="00055020">
        <w:rPr>
          <w:rFonts w:ascii="华文仿宋" w:eastAsia="华文仿宋" w:hAnsi="华文仿宋" w:cs="宋体" w:hint="eastAsia"/>
          <w:kern w:val="0"/>
          <w:sz w:val="32"/>
          <w:szCs w:val="32"/>
        </w:rPr>
        <w:t>条待遇外，医院另安排其行政职务，必要时可试行年薪制。具体待遇根据个人情况面谈后确定。</w:t>
      </w:r>
    </w:p>
    <w:p w:rsidR="00BB5F82" w:rsidRPr="008F27EF" w:rsidRDefault="00616944" w:rsidP="00BB5F82">
      <w:pPr>
        <w:ind w:firstLineChars="200" w:firstLine="640"/>
        <w:rPr>
          <w:rFonts w:ascii="黑体" w:eastAsia="黑体" w:hAnsi="仿宋" w:cs="宋体"/>
          <w:kern w:val="0"/>
          <w:sz w:val="32"/>
          <w:szCs w:val="32"/>
        </w:rPr>
      </w:pPr>
      <w:r>
        <w:rPr>
          <w:rFonts w:ascii="黑体" w:eastAsia="黑体" w:hAnsi="仿宋" w:cs="宋体" w:hint="eastAsia"/>
          <w:kern w:val="0"/>
          <w:sz w:val="32"/>
          <w:szCs w:val="32"/>
        </w:rPr>
        <w:t>五</w:t>
      </w:r>
      <w:r w:rsidR="008F27EF" w:rsidRPr="008F27EF">
        <w:rPr>
          <w:rFonts w:ascii="黑体" w:eastAsia="黑体" w:hAnsi="仿宋" w:cs="宋体" w:hint="eastAsia"/>
          <w:kern w:val="0"/>
          <w:sz w:val="32"/>
          <w:szCs w:val="32"/>
        </w:rPr>
        <w:t>、</w:t>
      </w:r>
      <w:r w:rsidR="00BB5F82" w:rsidRPr="008F27EF">
        <w:rPr>
          <w:rFonts w:ascii="黑体" w:eastAsia="黑体" w:hAnsi="仿宋" w:cs="宋体" w:hint="eastAsia"/>
          <w:kern w:val="0"/>
          <w:sz w:val="32"/>
          <w:szCs w:val="32"/>
        </w:rPr>
        <w:t>招聘政策咨询</w:t>
      </w:r>
    </w:p>
    <w:p w:rsidR="00BB5F82" w:rsidRPr="00BB5F82" w:rsidRDefault="008F27EF" w:rsidP="00BB5F82">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泰兴市人民医院人事科</w:t>
      </w:r>
      <w:r w:rsidR="00BB5F82" w:rsidRPr="00BB5F82">
        <w:rPr>
          <w:rFonts w:ascii="仿宋_GB2312" w:eastAsia="仿宋_GB2312" w:hAnsi="仿宋" w:cs="宋体" w:hint="eastAsia"/>
          <w:kern w:val="0"/>
          <w:sz w:val="32"/>
          <w:szCs w:val="32"/>
        </w:rPr>
        <w:t>负责回答此次招聘政策咨询。</w:t>
      </w:r>
    </w:p>
    <w:p w:rsidR="00BB5F82" w:rsidRDefault="00BB5F82" w:rsidP="00C22C7C">
      <w:pPr>
        <w:rPr>
          <w:rFonts w:ascii="仿宋_GB2312" w:eastAsia="仿宋_GB2312" w:hAnsi="仿宋" w:cs="宋体"/>
          <w:kern w:val="0"/>
          <w:sz w:val="32"/>
          <w:szCs w:val="32"/>
        </w:rPr>
      </w:pPr>
      <w:r w:rsidRPr="00BB5F82">
        <w:rPr>
          <w:rFonts w:ascii="仿宋_GB2312" w:eastAsia="仿宋_GB2312" w:hAnsi="仿宋" w:cs="宋体" w:hint="eastAsia"/>
          <w:kern w:val="0"/>
          <w:sz w:val="32"/>
          <w:szCs w:val="32"/>
        </w:rPr>
        <w:t>咨询电话：05</w:t>
      </w:r>
      <w:r w:rsidR="008F27EF">
        <w:rPr>
          <w:rFonts w:ascii="仿宋_GB2312" w:eastAsia="仿宋_GB2312" w:hAnsi="仿宋" w:cs="宋体" w:hint="eastAsia"/>
          <w:kern w:val="0"/>
          <w:sz w:val="32"/>
          <w:szCs w:val="32"/>
        </w:rPr>
        <w:t>23</w:t>
      </w:r>
      <w:r w:rsidRPr="00BB5F82">
        <w:rPr>
          <w:rFonts w:ascii="仿宋_GB2312" w:eastAsia="仿宋_GB2312" w:hAnsi="仿宋" w:cs="宋体" w:hint="eastAsia"/>
          <w:kern w:val="0"/>
          <w:sz w:val="32"/>
          <w:szCs w:val="32"/>
        </w:rPr>
        <w:t>-</w:t>
      </w:r>
      <w:r w:rsidR="00C22C7C">
        <w:rPr>
          <w:rFonts w:ascii="仿宋_GB2312" w:eastAsia="仿宋_GB2312" w:hAnsi="仿宋" w:cs="宋体" w:hint="eastAsia"/>
          <w:kern w:val="0"/>
          <w:sz w:val="32"/>
          <w:szCs w:val="32"/>
        </w:rPr>
        <w:t>87656255</w:t>
      </w:r>
      <w:r w:rsidR="002F5AD1">
        <w:rPr>
          <w:rFonts w:ascii="仿宋_GB2312" w:eastAsia="仿宋_GB2312" w:hAnsi="仿宋" w:cs="宋体" w:hint="eastAsia"/>
          <w:kern w:val="0"/>
          <w:sz w:val="32"/>
          <w:szCs w:val="32"/>
        </w:rPr>
        <w:t xml:space="preserve"> </w:t>
      </w:r>
      <w:r w:rsidRPr="00BB5F82">
        <w:rPr>
          <w:rFonts w:ascii="仿宋_GB2312" w:eastAsia="仿宋_GB2312" w:hAnsi="仿宋" w:cs="宋体" w:hint="eastAsia"/>
          <w:kern w:val="0"/>
          <w:sz w:val="32"/>
          <w:szCs w:val="32"/>
        </w:rPr>
        <w:t>联系人：</w:t>
      </w:r>
      <w:r w:rsidR="00C22C7C">
        <w:rPr>
          <w:rFonts w:ascii="仿宋_GB2312" w:eastAsia="仿宋_GB2312" w:hAnsi="仿宋" w:cs="宋体" w:hint="eastAsia"/>
          <w:kern w:val="0"/>
          <w:sz w:val="32"/>
          <w:szCs w:val="32"/>
        </w:rPr>
        <w:t>宋老师 戴老师 王老师</w:t>
      </w:r>
    </w:p>
    <w:p w:rsidR="00616944" w:rsidRPr="00055020" w:rsidRDefault="00616944" w:rsidP="00616944">
      <w:pPr>
        <w:widowControl/>
        <w:ind w:firstLineChars="200" w:firstLine="640"/>
        <w:jc w:val="left"/>
        <w:rPr>
          <w:rFonts w:ascii="华文仿宋" w:eastAsia="华文仿宋" w:hAnsi="华文仿宋" w:cs="宋体"/>
          <w:kern w:val="0"/>
          <w:sz w:val="32"/>
          <w:szCs w:val="32"/>
        </w:rPr>
      </w:pPr>
      <w:r w:rsidRPr="00055020">
        <w:rPr>
          <w:rFonts w:ascii="华文仿宋" w:eastAsia="华文仿宋" w:hAnsi="华文仿宋" w:cs="宋体" w:hint="eastAsia"/>
          <w:kern w:val="0"/>
          <w:sz w:val="32"/>
          <w:szCs w:val="32"/>
        </w:rPr>
        <w:t>信息发布指定网站：</w:t>
      </w:r>
      <w:r w:rsidR="00191DB5">
        <w:rPr>
          <w:rFonts w:ascii="华文仿宋" w:eastAsia="华文仿宋" w:hAnsi="华文仿宋" w:cs="宋体" w:hint="eastAsia"/>
          <w:kern w:val="0"/>
          <w:sz w:val="32"/>
          <w:szCs w:val="32"/>
        </w:rPr>
        <w:t>泰兴市人民政府网工作专栏（人社局）</w:t>
      </w:r>
      <w:r w:rsidR="001825B1">
        <w:rPr>
          <w:rFonts w:ascii="华文仿宋" w:eastAsia="华文仿宋" w:hAnsi="华文仿宋" w:cs="宋体" w:hint="eastAsia"/>
          <w:kern w:val="0"/>
          <w:sz w:val="32"/>
          <w:szCs w:val="32"/>
        </w:rPr>
        <w:t>（</w:t>
      </w:r>
      <w:hyperlink r:id="rId9" w:history="1">
        <w:r w:rsidR="001825B1" w:rsidRPr="008C3EBD">
          <w:rPr>
            <w:rStyle w:val="a3"/>
            <w:rFonts w:asciiTheme="minorHAnsi" w:eastAsia="华文仿宋" w:hAnsiTheme="minorHAnsi" w:cs="宋体"/>
            <w:kern w:val="0"/>
            <w:sz w:val="32"/>
            <w:szCs w:val="32"/>
          </w:rPr>
          <w:t>http://www.taixing.gov.cn/col/col11405/index.html</w:t>
        </w:r>
      </w:hyperlink>
      <w:r w:rsidR="001825B1">
        <w:rPr>
          <w:rFonts w:asciiTheme="minorHAnsi" w:eastAsia="华文仿宋" w:hAnsiTheme="minorHAnsi" w:cs="宋体" w:hint="eastAsia"/>
          <w:kern w:val="0"/>
          <w:sz w:val="32"/>
          <w:szCs w:val="32"/>
        </w:rPr>
        <w:t>）</w:t>
      </w:r>
    </w:p>
    <w:p w:rsidR="00BB5F82" w:rsidRPr="008F27EF" w:rsidRDefault="00616944" w:rsidP="00BB5F82">
      <w:pPr>
        <w:ind w:firstLineChars="200" w:firstLine="640"/>
        <w:rPr>
          <w:rFonts w:ascii="黑体" w:eastAsia="黑体" w:hAnsi="仿宋" w:cs="宋体"/>
          <w:kern w:val="0"/>
          <w:sz w:val="32"/>
          <w:szCs w:val="32"/>
        </w:rPr>
      </w:pPr>
      <w:r>
        <w:rPr>
          <w:rFonts w:ascii="黑体" w:eastAsia="黑体" w:hAnsi="仿宋" w:cs="宋体" w:hint="eastAsia"/>
          <w:kern w:val="0"/>
          <w:sz w:val="32"/>
          <w:szCs w:val="32"/>
        </w:rPr>
        <w:t>六</w:t>
      </w:r>
      <w:r w:rsidR="00BB5F82" w:rsidRPr="008F27EF">
        <w:rPr>
          <w:rFonts w:ascii="黑体" w:eastAsia="黑体" w:hAnsi="仿宋" w:cs="宋体" w:hint="eastAsia"/>
          <w:kern w:val="0"/>
          <w:sz w:val="32"/>
          <w:szCs w:val="32"/>
        </w:rPr>
        <w:t>、招聘工作监督</w:t>
      </w:r>
    </w:p>
    <w:p w:rsidR="00BB5F82" w:rsidRPr="00BB5F82" w:rsidRDefault="008F27EF" w:rsidP="00BB5F82">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泰兴市人民医院</w:t>
      </w:r>
      <w:r w:rsidR="002F5AD1">
        <w:rPr>
          <w:rFonts w:ascii="仿宋_GB2312" w:eastAsia="仿宋_GB2312" w:hAnsi="仿宋" w:cs="宋体" w:hint="eastAsia"/>
          <w:kern w:val="0"/>
          <w:sz w:val="32"/>
          <w:szCs w:val="32"/>
        </w:rPr>
        <w:t>监察室</w:t>
      </w:r>
      <w:r w:rsidR="00BB5F82" w:rsidRPr="00BB5F82">
        <w:rPr>
          <w:rFonts w:ascii="仿宋_GB2312" w:eastAsia="仿宋_GB2312" w:hAnsi="仿宋" w:cs="宋体" w:hint="eastAsia"/>
          <w:kern w:val="0"/>
          <w:sz w:val="32"/>
          <w:szCs w:val="32"/>
        </w:rPr>
        <w:t>对此次招聘工作进行纪律监督。监督电话：05</w:t>
      </w:r>
      <w:r>
        <w:rPr>
          <w:rFonts w:ascii="仿宋_GB2312" w:eastAsia="仿宋_GB2312" w:hAnsi="仿宋" w:cs="宋体" w:hint="eastAsia"/>
          <w:kern w:val="0"/>
          <w:sz w:val="32"/>
          <w:szCs w:val="32"/>
        </w:rPr>
        <w:t>23</w:t>
      </w:r>
      <w:r w:rsidR="00BB5F82" w:rsidRPr="00BB5F82">
        <w:rPr>
          <w:rFonts w:ascii="仿宋_GB2312" w:eastAsia="仿宋_GB2312" w:hAnsi="仿宋" w:cs="宋体" w:hint="eastAsia"/>
          <w:kern w:val="0"/>
          <w:sz w:val="32"/>
          <w:szCs w:val="32"/>
        </w:rPr>
        <w:t>-</w:t>
      </w:r>
      <w:r w:rsidR="003B50C2" w:rsidRPr="003B50C2">
        <w:rPr>
          <w:rFonts w:ascii="仿宋_GB2312" w:eastAsia="仿宋_GB2312" w:hAnsi="仿宋" w:cs="宋体" w:hint="eastAsia"/>
          <w:kern w:val="0"/>
          <w:sz w:val="32"/>
          <w:szCs w:val="32"/>
        </w:rPr>
        <w:t>80730109</w:t>
      </w:r>
      <w:r>
        <w:rPr>
          <w:rFonts w:ascii="仿宋_GB2312" w:eastAsia="仿宋_GB2312" w:hAnsi="仿宋" w:cs="宋体" w:hint="eastAsia"/>
          <w:kern w:val="0"/>
          <w:sz w:val="32"/>
          <w:szCs w:val="32"/>
        </w:rPr>
        <w:t xml:space="preserve"> </w:t>
      </w:r>
    </w:p>
    <w:p w:rsidR="00BB5F82" w:rsidRPr="007B2113" w:rsidRDefault="00616944" w:rsidP="00BB5F82">
      <w:pPr>
        <w:ind w:firstLineChars="200" w:firstLine="640"/>
        <w:rPr>
          <w:rFonts w:ascii="黑体" w:eastAsia="黑体" w:hAnsi="仿宋" w:cs="宋体"/>
          <w:kern w:val="0"/>
          <w:sz w:val="32"/>
          <w:szCs w:val="32"/>
        </w:rPr>
      </w:pPr>
      <w:r>
        <w:rPr>
          <w:rFonts w:ascii="黑体" w:eastAsia="黑体" w:hAnsi="仿宋" w:cs="宋体" w:hint="eastAsia"/>
          <w:kern w:val="0"/>
          <w:sz w:val="32"/>
          <w:szCs w:val="32"/>
        </w:rPr>
        <w:t>七</w:t>
      </w:r>
      <w:r w:rsidR="00BB5F82" w:rsidRPr="007B2113">
        <w:rPr>
          <w:rFonts w:ascii="黑体" w:eastAsia="黑体" w:hAnsi="仿宋" w:cs="宋体" w:hint="eastAsia"/>
          <w:kern w:val="0"/>
          <w:sz w:val="32"/>
          <w:szCs w:val="32"/>
        </w:rPr>
        <w:t>、招聘工作举报</w:t>
      </w:r>
    </w:p>
    <w:p w:rsidR="00BB5F82" w:rsidRPr="00BB5F82" w:rsidRDefault="00472B9A" w:rsidP="00BB5F82">
      <w:pPr>
        <w:ind w:firstLineChars="200" w:firstLine="640"/>
        <w:rPr>
          <w:rFonts w:ascii="仿宋_GB2312" w:eastAsia="仿宋_GB2312" w:hAnsi="仿宋" w:cs="宋体"/>
          <w:kern w:val="0"/>
          <w:sz w:val="32"/>
          <w:szCs w:val="32"/>
        </w:rPr>
      </w:pPr>
      <w:r>
        <w:rPr>
          <w:rFonts w:asciiTheme="minorHAnsi" w:eastAsia="仿宋_GB2312" w:hAnsiTheme="minorHAnsi" w:cs="宋体" w:hint="eastAsia"/>
          <w:kern w:val="0"/>
          <w:sz w:val="32"/>
          <w:szCs w:val="32"/>
        </w:rPr>
        <w:lastRenderedPageBreak/>
        <w:t>泰兴市纪委、市监察委派驻</w:t>
      </w:r>
      <w:r w:rsidR="008F27EF">
        <w:rPr>
          <w:rFonts w:ascii="仿宋_GB2312" w:eastAsia="仿宋_GB2312" w:hAnsi="仿宋" w:cs="宋体" w:hint="eastAsia"/>
          <w:kern w:val="0"/>
          <w:sz w:val="32"/>
          <w:szCs w:val="32"/>
        </w:rPr>
        <w:t>泰兴市卫生和计划生育委员会、泰兴市</w:t>
      </w:r>
      <w:r w:rsidR="00BB5F82" w:rsidRPr="00BB5F82">
        <w:rPr>
          <w:rFonts w:ascii="仿宋_GB2312" w:eastAsia="仿宋_GB2312" w:hAnsi="仿宋" w:cs="宋体" w:hint="eastAsia"/>
          <w:kern w:val="0"/>
          <w:sz w:val="32"/>
          <w:szCs w:val="32"/>
        </w:rPr>
        <w:t>人力资源和社会保障</w:t>
      </w:r>
      <w:r w:rsidR="008F27EF">
        <w:rPr>
          <w:rFonts w:ascii="仿宋_GB2312" w:eastAsia="仿宋_GB2312" w:hAnsi="仿宋" w:cs="宋体" w:hint="eastAsia"/>
          <w:kern w:val="0"/>
          <w:sz w:val="32"/>
          <w:szCs w:val="32"/>
        </w:rPr>
        <w:t>局</w:t>
      </w:r>
      <w:r>
        <w:rPr>
          <w:rFonts w:asciiTheme="minorHAnsi" w:eastAsia="仿宋_GB2312" w:hAnsiTheme="minorHAnsi" w:cs="宋体" w:hint="eastAsia"/>
          <w:kern w:val="0"/>
          <w:sz w:val="32"/>
          <w:szCs w:val="32"/>
        </w:rPr>
        <w:t>纪检监察组</w:t>
      </w:r>
      <w:r w:rsidR="00BB5F82" w:rsidRPr="00BB5F82">
        <w:rPr>
          <w:rFonts w:ascii="仿宋_GB2312" w:eastAsia="仿宋_GB2312" w:hAnsi="仿宋" w:cs="宋体" w:hint="eastAsia"/>
          <w:kern w:val="0"/>
          <w:sz w:val="32"/>
          <w:szCs w:val="32"/>
        </w:rPr>
        <w:t>接受事业单位公开招聘工作举报。</w:t>
      </w:r>
    </w:p>
    <w:p w:rsidR="00394AAB" w:rsidRDefault="00E50DF0" w:rsidP="00394AAB">
      <w:pPr>
        <w:ind w:firstLineChars="200" w:firstLine="640"/>
        <w:rPr>
          <w:rFonts w:ascii="仿宋_GB2312" w:eastAsia="仿宋_GB2312" w:hAnsi="仿宋" w:cs="宋体"/>
          <w:kern w:val="0"/>
          <w:sz w:val="32"/>
          <w:szCs w:val="32"/>
        </w:rPr>
      </w:pPr>
      <w:r>
        <w:rPr>
          <w:rFonts w:asciiTheme="minorHAnsi" w:eastAsia="仿宋_GB2312" w:hAnsiTheme="minorHAnsi" w:cs="宋体"/>
          <w:kern w:val="0"/>
          <w:sz w:val="32"/>
          <w:szCs w:val="32"/>
        </w:rPr>
        <w:t>1.</w:t>
      </w:r>
      <w:r w:rsidR="002014E9" w:rsidRPr="002014E9">
        <w:rPr>
          <w:rFonts w:asciiTheme="minorHAnsi" w:eastAsia="仿宋_GB2312" w:hAnsiTheme="minorHAnsi" w:cs="宋体" w:hint="eastAsia"/>
          <w:kern w:val="0"/>
          <w:sz w:val="32"/>
          <w:szCs w:val="32"/>
        </w:rPr>
        <w:t xml:space="preserve"> </w:t>
      </w:r>
      <w:r w:rsidR="002014E9">
        <w:rPr>
          <w:rFonts w:asciiTheme="minorHAnsi" w:eastAsia="仿宋_GB2312" w:hAnsiTheme="minorHAnsi" w:cs="宋体" w:hint="eastAsia"/>
          <w:kern w:val="0"/>
          <w:sz w:val="32"/>
          <w:szCs w:val="32"/>
        </w:rPr>
        <w:t>泰兴市纪委、市监察委第</w:t>
      </w:r>
      <w:r w:rsidR="00D11EB9">
        <w:rPr>
          <w:rFonts w:asciiTheme="minorHAnsi" w:eastAsia="仿宋_GB2312" w:hAnsiTheme="minorHAnsi" w:cs="宋体" w:hint="eastAsia"/>
          <w:kern w:val="0"/>
          <w:sz w:val="32"/>
          <w:szCs w:val="32"/>
        </w:rPr>
        <w:t>二</w:t>
      </w:r>
      <w:r w:rsidR="002014E9">
        <w:rPr>
          <w:rFonts w:asciiTheme="minorHAnsi" w:eastAsia="仿宋_GB2312" w:hAnsiTheme="minorHAnsi" w:cs="宋体" w:hint="eastAsia"/>
          <w:kern w:val="0"/>
          <w:sz w:val="32"/>
          <w:szCs w:val="32"/>
        </w:rPr>
        <w:t>派驻纪检监察组</w:t>
      </w:r>
      <w:r w:rsidR="00394AAB">
        <w:rPr>
          <w:rFonts w:ascii="仿宋_GB2312" w:eastAsia="仿宋_GB2312" w:hAnsi="仿宋" w:cs="宋体" w:hint="eastAsia"/>
          <w:kern w:val="0"/>
          <w:sz w:val="32"/>
          <w:szCs w:val="32"/>
        </w:rPr>
        <w:t xml:space="preserve">  举报电话：</w:t>
      </w:r>
      <w:r w:rsidR="00394AAB" w:rsidRPr="00394AAB">
        <w:rPr>
          <w:rFonts w:ascii="仿宋_GB2312" w:eastAsia="仿宋_GB2312" w:hAnsi="仿宋" w:cs="宋体"/>
          <w:kern w:val="0"/>
          <w:sz w:val="32"/>
          <w:szCs w:val="32"/>
        </w:rPr>
        <w:t>0523-89062199</w:t>
      </w:r>
    </w:p>
    <w:p w:rsidR="00BB5F82" w:rsidRDefault="00E50DF0" w:rsidP="00394AAB">
      <w:pPr>
        <w:ind w:firstLineChars="200" w:firstLine="640"/>
        <w:rPr>
          <w:rFonts w:ascii="仿宋_GB2312" w:eastAsia="仿宋_GB2312" w:hAnsi="仿宋" w:cs="宋体"/>
          <w:kern w:val="0"/>
          <w:sz w:val="32"/>
          <w:szCs w:val="32"/>
        </w:rPr>
      </w:pPr>
      <w:r>
        <w:rPr>
          <w:rFonts w:ascii="仿宋_GB2312" w:eastAsia="仿宋_GB2312" w:hAnsi="仿宋" w:cs="宋体"/>
          <w:kern w:val="0"/>
          <w:sz w:val="32"/>
          <w:szCs w:val="32"/>
        </w:rPr>
        <w:t>2.</w:t>
      </w:r>
      <w:r w:rsidR="002014E9">
        <w:rPr>
          <w:rFonts w:asciiTheme="minorHAnsi" w:eastAsia="仿宋_GB2312" w:hAnsiTheme="minorHAnsi" w:cs="宋体" w:hint="eastAsia"/>
          <w:kern w:val="0"/>
          <w:sz w:val="32"/>
          <w:szCs w:val="32"/>
        </w:rPr>
        <w:t>泰兴市纪委、市监察委第一派驻纪检监察组</w:t>
      </w:r>
      <w:r w:rsidR="00394AAB">
        <w:rPr>
          <w:rFonts w:ascii="仿宋_GB2312" w:eastAsia="仿宋_GB2312" w:hAnsi="仿宋" w:cs="宋体" w:hint="eastAsia"/>
          <w:kern w:val="0"/>
          <w:sz w:val="32"/>
          <w:szCs w:val="32"/>
        </w:rPr>
        <w:t xml:space="preserve"> 举报电话：</w:t>
      </w:r>
      <w:r w:rsidR="00BB5F82" w:rsidRPr="00BB5F82">
        <w:rPr>
          <w:rFonts w:ascii="仿宋_GB2312" w:eastAsia="仿宋_GB2312" w:hAnsi="仿宋" w:cs="宋体" w:hint="eastAsia"/>
          <w:kern w:val="0"/>
          <w:sz w:val="32"/>
          <w:szCs w:val="32"/>
        </w:rPr>
        <w:t>0</w:t>
      </w:r>
      <w:r w:rsidR="008F27EF">
        <w:rPr>
          <w:rFonts w:ascii="仿宋_GB2312" w:eastAsia="仿宋_GB2312" w:hAnsi="仿宋" w:cs="宋体" w:hint="eastAsia"/>
          <w:kern w:val="0"/>
          <w:sz w:val="32"/>
          <w:szCs w:val="32"/>
        </w:rPr>
        <w:t>523</w:t>
      </w:r>
      <w:r w:rsidR="00BB5F82" w:rsidRPr="00BB5F82">
        <w:rPr>
          <w:rFonts w:ascii="仿宋_GB2312" w:eastAsia="仿宋_GB2312" w:hAnsi="仿宋" w:cs="宋体" w:hint="eastAsia"/>
          <w:kern w:val="0"/>
          <w:sz w:val="32"/>
          <w:szCs w:val="32"/>
        </w:rPr>
        <w:t>-</w:t>
      </w:r>
      <w:r w:rsidR="002014E9">
        <w:rPr>
          <w:rFonts w:ascii="仿宋_GB2312" w:eastAsia="仿宋_GB2312" w:hAnsi="仿宋" w:cs="宋体" w:hint="eastAsia"/>
          <w:kern w:val="0"/>
          <w:sz w:val="32"/>
          <w:szCs w:val="32"/>
        </w:rPr>
        <w:t>87664731</w:t>
      </w:r>
    </w:p>
    <w:p w:rsidR="007B2113" w:rsidRDefault="007B2113" w:rsidP="00BB5F82">
      <w:pPr>
        <w:ind w:firstLineChars="200" w:firstLine="640"/>
        <w:rPr>
          <w:rFonts w:ascii="仿宋_GB2312" w:eastAsia="仿宋_GB2312" w:hAnsi="仿宋" w:cs="宋体"/>
          <w:kern w:val="0"/>
          <w:sz w:val="32"/>
          <w:szCs w:val="32"/>
        </w:rPr>
      </w:pPr>
    </w:p>
    <w:p w:rsidR="00275619" w:rsidRDefault="00275619" w:rsidP="00BB5F82">
      <w:pPr>
        <w:ind w:firstLineChars="200" w:firstLine="640"/>
        <w:rPr>
          <w:rFonts w:ascii="仿宋_GB2312" w:eastAsia="仿宋_GB2312" w:hAnsi="仿宋" w:cs="宋体"/>
          <w:kern w:val="0"/>
          <w:sz w:val="32"/>
          <w:szCs w:val="32"/>
        </w:rPr>
      </w:pPr>
    </w:p>
    <w:p w:rsidR="00275619" w:rsidRPr="00275619" w:rsidRDefault="00275619" w:rsidP="00BB5F82">
      <w:pPr>
        <w:ind w:firstLineChars="200" w:firstLine="640"/>
        <w:rPr>
          <w:rFonts w:ascii="仿宋_GB2312" w:eastAsia="仿宋_GB2312" w:hAnsi="仿宋" w:cs="宋体"/>
          <w:kern w:val="0"/>
          <w:sz w:val="32"/>
          <w:szCs w:val="32"/>
        </w:rPr>
      </w:pPr>
    </w:p>
    <w:p w:rsidR="00275619" w:rsidRDefault="00275619" w:rsidP="00275619">
      <w:pPr>
        <w:ind w:firstLineChars="1250" w:firstLine="4000"/>
        <w:rPr>
          <w:rFonts w:ascii="仿宋_GB2312" w:eastAsia="仿宋_GB2312" w:hAnsi="仿宋" w:cs="宋体"/>
          <w:kern w:val="0"/>
          <w:sz w:val="32"/>
          <w:szCs w:val="32"/>
        </w:rPr>
      </w:pPr>
      <w:r>
        <w:rPr>
          <w:rFonts w:ascii="仿宋_GB2312" w:eastAsia="仿宋_GB2312" w:hAnsi="仿宋" w:cs="宋体" w:hint="eastAsia"/>
          <w:kern w:val="0"/>
          <w:sz w:val="32"/>
          <w:szCs w:val="32"/>
        </w:rPr>
        <w:t>泰兴市卫生和计划生育委员会</w:t>
      </w:r>
    </w:p>
    <w:p w:rsidR="007B2113" w:rsidRDefault="007B2113" w:rsidP="00275619">
      <w:pPr>
        <w:ind w:firstLineChars="600" w:firstLine="1920"/>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                    2018年</w:t>
      </w:r>
      <w:r w:rsidR="001825B1">
        <w:rPr>
          <w:rFonts w:ascii="仿宋_GB2312" w:eastAsia="仿宋_GB2312" w:hAnsi="仿宋" w:cs="宋体" w:hint="eastAsia"/>
          <w:kern w:val="0"/>
          <w:sz w:val="32"/>
          <w:szCs w:val="32"/>
        </w:rPr>
        <w:t>4</w:t>
      </w:r>
      <w:r>
        <w:rPr>
          <w:rFonts w:ascii="仿宋_GB2312" w:eastAsia="仿宋_GB2312" w:hAnsi="仿宋" w:cs="宋体" w:hint="eastAsia"/>
          <w:kern w:val="0"/>
          <w:sz w:val="32"/>
          <w:szCs w:val="32"/>
        </w:rPr>
        <w:t>月</w:t>
      </w:r>
      <w:r w:rsidR="0063570E">
        <w:rPr>
          <w:rFonts w:ascii="仿宋_GB2312" w:eastAsia="仿宋_GB2312" w:hAnsi="仿宋" w:cs="宋体"/>
          <w:kern w:val="0"/>
          <w:sz w:val="32"/>
          <w:szCs w:val="32"/>
        </w:rPr>
        <w:t>4</w:t>
      </w:r>
      <w:r>
        <w:rPr>
          <w:rFonts w:ascii="仿宋_GB2312" w:eastAsia="仿宋_GB2312" w:hAnsi="仿宋" w:cs="宋体" w:hint="eastAsia"/>
          <w:kern w:val="0"/>
          <w:sz w:val="32"/>
          <w:szCs w:val="32"/>
        </w:rPr>
        <w:t>日</w:t>
      </w:r>
    </w:p>
    <w:p w:rsidR="007B2113" w:rsidRPr="007B2113" w:rsidRDefault="007B2113" w:rsidP="00BB5F82">
      <w:pPr>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  </w:t>
      </w:r>
    </w:p>
    <w:p w:rsidR="007B2113" w:rsidRDefault="007B2113">
      <w:pPr>
        <w:widowControl/>
        <w:jc w:val="left"/>
        <w:rPr>
          <w:rFonts w:ascii="仿宋_GB2312" w:eastAsia="仿宋_GB2312" w:hAnsi="仿宋" w:cs="宋体"/>
          <w:kern w:val="0"/>
          <w:sz w:val="32"/>
          <w:szCs w:val="32"/>
        </w:rPr>
      </w:pPr>
      <w:r>
        <w:rPr>
          <w:rFonts w:ascii="仿宋_GB2312" w:eastAsia="仿宋_GB2312" w:hAnsi="仿宋" w:cs="宋体"/>
          <w:kern w:val="0"/>
          <w:sz w:val="32"/>
          <w:szCs w:val="32"/>
        </w:rPr>
        <w:br w:type="page"/>
      </w:r>
      <w:r>
        <w:rPr>
          <w:rFonts w:ascii="仿宋_GB2312" w:eastAsia="仿宋_GB2312" w:hAnsi="仿宋" w:cs="宋体" w:hint="eastAsia"/>
          <w:kern w:val="0"/>
          <w:sz w:val="32"/>
          <w:szCs w:val="32"/>
        </w:rPr>
        <w:lastRenderedPageBreak/>
        <w:t xml:space="preserve"> </w:t>
      </w:r>
    </w:p>
    <w:p w:rsidR="00616944" w:rsidRDefault="00BB5F82" w:rsidP="00616944">
      <w:pPr>
        <w:rPr>
          <w:rFonts w:ascii="仿宋_GB2312" w:eastAsia="仿宋_GB2312" w:hAnsi="仿宋" w:cs="宋体"/>
          <w:kern w:val="0"/>
          <w:sz w:val="32"/>
          <w:szCs w:val="32"/>
        </w:rPr>
      </w:pPr>
      <w:r w:rsidRPr="00BB5F82">
        <w:rPr>
          <w:rFonts w:ascii="仿宋_GB2312" w:eastAsia="仿宋_GB2312" w:hAnsi="仿宋" w:cs="宋体" w:hint="eastAsia"/>
          <w:kern w:val="0"/>
          <w:sz w:val="32"/>
          <w:szCs w:val="32"/>
        </w:rPr>
        <w:t>附件：</w:t>
      </w:r>
    </w:p>
    <w:p w:rsidR="00BB5F82" w:rsidRPr="00616944" w:rsidRDefault="008F27EF" w:rsidP="00616944">
      <w:pPr>
        <w:jc w:val="center"/>
        <w:rPr>
          <w:rFonts w:ascii="黑体" w:eastAsia="黑体" w:hAnsi="仿宋" w:cs="宋体"/>
          <w:kern w:val="0"/>
          <w:sz w:val="32"/>
          <w:szCs w:val="32"/>
        </w:rPr>
      </w:pPr>
      <w:r w:rsidRPr="00616944">
        <w:rPr>
          <w:rFonts w:ascii="黑体" w:eastAsia="黑体" w:hAnsi="仿宋" w:cs="宋体" w:hint="eastAsia"/>
          <w:kern w:val="0"/>
          <w:sz w:val="32"/>
          <w:szCs w:val="32"/>
        </w:rPr>
        <w:t>泰兴市人民医院</w:t>
      </w:r>
      <w:r w:rsidR="00BB5F82" w:rsidRPr="00616944">
        <w:rPr>
          <w:rFonts w:ascii="黑体" w:eastAsia="黑体" w:hAnsi="仿宋" w:cs="宋体" w:hint="eastAsia"/>
          <w:kern w:val="0"/>
          <w:sz w:val="32"/>
          <w:szCs w:val="32"/>
        </w:rPr>
        <w:t>公开招聘</w:t>
      </w:r>
      <w:r w:rsidRPr="00616944">
        <w:rPr>
          <w:rFonts w:ascii="黑体" w:eastAsia="黑体" w:hAnsi="仿宋" w:cs="宋体" w:hint="eastAsia"/>
          <w:kern w:val="0"/>
          <w:sz w:val="32"/>
          <w:szCs w:val="32"/>
        </w:rPr>
        <w:t>高层次人才</w:t>
      </w:r>
      <w:r w:rsidR="00BB5F82" w:rsidRPr="00616944">
        <w:rPr>
          <w:rFonts w:ascii="黑体" w:eastAsia="黑体" w:hAnsi="仿宋" w:cs="宋体" w:hint="eastAsia"/>
          <w:kern w:val="0"/>
          <w:sz w:val="32"/>
          <w:szCs w:val="32"/>
        </w:rPr>
        <w:t>岗位表</w:t>
      </w:r>
    </w:p>
    <w:tbl>
      <w:tblPr>
        <w:tblW w:w="9285" w:type="dxa"/>
        <w:tblInd w:w="-106" w:type="dxa"/>
        <w:tblLayout w:type="fixed"/>
        <w:tblLook w:val="04A0"/>
      </w:tblPr>
      <w:tblGrid>
        <w:gridCol w:w="781"/>
        <w:gridCol w:w="709"/>
        <w:gridCol w:w="1134"/>
        <w:gridCol w:w="567"/>
        <w:gridCol w:w="4394"/>
        <w:gridCol w:w="850"/>
        <w:gridCol w:w="850"/>
      </w:tblGrid>
      <w:tr w:rsidR="001825B1" w:rsidRPr="00377641" w:rsidTr="00AF4154">
        <w:trPr>
          <w:trHeight w:val="507"/>
        </w:trPr>
        <w:tc>
          <w:tcPr>
            <w:tcW w:w="781" w:type="dxa"/>
            <w:vMerge w:val="restart"/>
            <w:tcBorders>
              <w:top w:val="single" w:sz="4" w:space="0" w:color="000000"/>
              <w:left w:val="single" w:sz="4" w:space="0" w:color="000000"/>
              <w:right w:val="single" w:sz="4" w:space="0" w:color="auto"/>
            </w:tcBorders>
            <w:vAlign w:val="center"/>
            <w:hideMark/>
          </w:tcPr>
          <w:p w:rsidR="001825B1" w:rsidRPr="00333FCF" w:rsidRDefault="001825B1" w:rsidP="00AF4154">
            <w:pPr>
              <w:spacing w:line="400" w:lineRule="exact"/>
              <w:jc w:val="center"/>
              <w:rPr>
                <w:rFonts w:ascii="宋体" w:hAnsi="宋体"/>
                <w:sz w:val="24"/>
              </w:rPr>
            </w:pPr>
            <w:r w:rsidRPr="00333FCF">
              <w:rPr>
                <w:rFonts w:ascii="宋体" w:hAnsi="宋体" w:hint="eastAsia"/>
                <w:sz w:val="24"/>
              </w:rPr>
              <w:t>单位名称</w:t>
            </w:r>
          </w:p>
        </w:tc>
        <w:tc>
          <w:tcPr>
            <w:tcW w:w="709" w:type="dxa"/>
            <w:vMerge w:val="restart"/>
            <w:tcBorders>
              <w:top w:val="single" w:sz="4" w:space="0" w:color="auto"/>
              <w:left w:val="single" w:sz="4" w:space="0" w:color="auto"/>
              <w:right w:val="single" w:sz="4" w:space="0" w:color="auto"/>
            </w:tcBorders>
            <w:vAlign w:val="center"/>
          </w:tcPr>
          <w:p w:rsidR="001825B1" w:rsidRPr="00333FCF" w:rsidRDefault="001825B1" w:rsidP="00AF4154">
            <w:pPr>
              <w:spacing w:line="400" w:lineRule="exact"/>
              <w:jc w:val="center"/>
              <w:rPr>
                <w:rFonts w:ascii="宋体" w:hAnsi="宋体"/>
                <w:sz w:val="24"/>
              </w:rPr>
            </w:pPr>
            <w:r>
              <w:rPr>
                <w:rFonts w:ascii="宋体" w:hAnsi="宋体" w:hint="eastAsia"/>
                <w:sz w:val="24"/>
              </w:rPr>
              <w:t>岗位类别</w:t>
            </w:r>
          </w:p>
        </w:tc>
        <w:tc>
          <w:tcPr>
            <w:tcW w:w="1134" w:type="dxa"/>
            <w:vMerge w:val="restart"/>
            <w:tcBorders>
              <w:top w:val="single" w:sz="4" w:space="0" w:color="000000"/>
              <w:left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sidRPr="00333FCF">
              <w:rPr>
                <w:rFonts w:ascii="宋体" w:hAnsi="宋体" w:hint="eastAsia"/>
                <w:sz w:val="24"/>
              </w:rPr>
              <w:t>岗位</w:t>
            </w:r>
          </w:p>
          <w:p w:rsidR="001825B1" w:rsidRPr="00333FCF" w:rsidRDefault="001825B1" w:rsidP="00AF4154">
            <w:pPr>
              <w:spacing w:line="400" w:lineRule="exact"/>
              <w:jc w:val="center"/>
              <w:rPr>
                <w:rFonts w:ascii="宋体" w:hAnsi="宋体"/>
                <w:sz w:val="24"/>
              </w:rPr>
            </w:pPr>
            <w:r w:rsidRPr="00333FCF">
              <w:rPr>
                <w:rFonts w:ascii="宋体" w:hAnsi="宋体" w:hint="eastAsia"/>
                <w:sz w:val="24"/>
              </w:rPr>
              <w:t>名称</w:t>
            </w:r>
          </w:p>
        </w:tc>
        <w:tc>
          <w:tcPr>
            <w:tcW w:w="567" w:type="dxa"/>
            <w:vMerge w:val="restart"/>
            <w:tcBorders>
              <w:top w:val="single" w:sz="4" w:space="0" w:color="auto"/>
              <w:left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sidRPr="00333FCF">
              <w:rPr>
                <w:rFonts w:ascii="宋体" w:hAnsi="宋体" w:hint="eastAsia"/>
                <w:sz w:val="24"/>
              </w:rPr>
              <w:t>名额</w:t>
            </w:r>
          </w:p>
        </w:tc>
        <w:tc>
          <w:tcPr>
            <w:tcW w:w="6094" w:type="dxa"/>
            <w:gridSpan w:val="3"/>
            <w:tcBorders>
              <w:top w:val="single" w:sz="4" w:space="0" w:color="000000"/>
              <w:left w:val="single" w:sz="4" w:space="0" w:color="auto"/>
              <w:bottom w:val="single" w:sz="4" w:space="0" w:color="auto"/>
              <w:right w:val="single" w:sz="4" w:space="0" w:color="000000"/>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招 聘 条 件</w:t>
            </w:r>
          </w:p>
        </w:tc>
      </w:tr>
      <w:tr w:rsidR="001825B1" w:rsidRPr="00377641" w:rsidTr="00AF4154">
        <w:trPr>
          <w:trHeight w:val="540"/>
        </w:trPr>
        <w:tc>
          <w:tcPr>
            <w:tcW w:w="781" w:type="dxa"/>
            <w:vMerge/>
            <w:tcBorders>
              <w:left w:val="single" w:sz="4" w:space="0" w:color="000000"/>
              <w:bottom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p>
        </w:tc>
        <w:tc>
          <w:tcPr>
            <w:tcW w:w="709" w:type="dxa"/>
            <w:vMerge/>
            <w:tcBorders>
              <w:left w:val="single" w:sz="4" w:space="0" w:color="auto"/>
              <w:bottom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vMerge/>
            <w:tcBorders>
              <w:left w:val="single" w:sz="4" w:space="0" w:color="auto"/>
              <w:bottom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p>
        </w:tc>
        <w:tc>
          <w:tcPr>
            <w:tcW w:w="567" w:type="dxa"/>
            <w:vMerge/>
            <w:tcBorders>
              <w:left w:val="single" w:sz="4" w:space="0" w:color="auto"/>
              <w:bottom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sidRPr="00333FCF">
              <w:rPr>
                <w:rFonts w:ascii="宋体" w:hAnsi="宋体" w:hint="eastAsia"/>
                <w:sz w:val="24"/>
              </w:rPr>
              <w:t>专</w:t>
            </w:r>
            <w:r>
              <w:rPr>
                <w:rFonts w:ascii="宋体" w:hAnsi="宋体" w:hint="eastAsia"/>
                <w:sz w:val="24"/>
              </w:rPr>
              <w:t xml:space="preserve">  </w:t>
            </w:r>
            <w:r w:rsidRPr="00333FCF">
              <w:rPr>
                <w:rFonts w:ascii="宋体" w:hAnsi="宋体" w:hint="eastAsia"/>
                <w:sz w:val="24"/>
              </w:rPr>
              <w:t>业</w:t>
            </w:r>
          </w:p>
        </w:tc>
        <w:tc>
          <w:tcPr>
            <w:tcW w:w="850" w:type="dxa"/>
            <w:tcBorders>
              <w:top w:val="single" w:sz="4" w:space="0" w:color="auto"/>
              <w:left w:val="single" w:sz="4" w:space="0" w:color="auto"/>
              <w:bottom w:val="single" w:sz="4" w:space="0" w:color="auto"/>
              <w:right w:val="single" w:sz="4" w:space="0" w:color="auto"/>
            </w:tcBorders>
            <w:vAlign w:val="center"/>
          </w:tcPr>
          <w:p w:rsidR="001825B1" w:rsidRPr="00333FCF" w:rsidRDefault="001825B1" w:rsidP="00AF4154">
            <w:pPr>
              <w:spacing w:line="400" w:lineRule="exact"/>
              <w:jc w:val="center"/>
              <w:rPr>
                <w:rFonts w:ascii="宋体" w:hAnsi="宋体"/>
                <w:sz w:val="24"/>
              </w:rPr>
            </w:pPr>
            <w:r>
              <w:rPr>
                <w:rFonts w:ascii="宋体" w:hAnsi="宋体" w:hint="eastAsia"/>
                <w:sz w:val="24"/>
              </w:rPr>
              <w:t>学历</w:t>
            </w:r>
          </w:p>
        </w:tc>
        <w:tc>
          <w:tcPr>
            <w:tcW w:w="850" w:type="dxa"/>
            <w:tcBorders>
              <w:top w:val="single" w:sz="4" w:space="0" w:color="auto"/>
              <w:left w:val="single" w:sz="4" w:space="0" w:color="auto"/>
              <w:bottom w:val="single" w:sz="4" w:space="0" w:color="000000"/>
              <w:right w:val="single" w:sz="4" w:space="0" w:color="000000"/>
            </w:tcBorders>
            <w:vAlign w:val="center"/>
            <w:hideMark/>
          </w:tcPr>
          <w:p w:rsidR="001825B1" w:rsidRPr="00333FCF" w:rsidRDefault="001825B1" w:rsidP="00AF4154">
            <w:pPr>
              <w:spacing w:line="400" w:lineRule="exact"/>
              <w:jc w:val="center"/>
              <w:rPr>
                <w:rFonts w:ascii="宋体" w:hAnsi="宋体"/>
                <w:sz w:val="24"/>
              </w:rPr>
            </w:pPr>
            <w:r w:rsidRPr="00333FCF">
              <w:rPr>
                <w:rFonts w:ascii="宋体" w:hAnsi="宋体" w:hint="eastAsia"/>
                <w:sz w:val="24"/>
              </w:rPr>
              <w:t>其它</w:t>
            </w:r>
          </w:p>
        </w:tc>
      </w:tr>
      <w:tr w:rsidR="001825B1" w:rsidRPr="00377641" w:rsidTr="00AF4154">
        <w:trPr>
          <w:trHeight w:val="252"/>
        </w:trPr>
        <w:tc>
          <w:tcPr>
            <w:tcW w:w="781" w:type="dxa"/>
            <w:vMerge w:val="restart"/>
            <w:tcBorders>
              <w:top w:val="single" w:sz="4" w:space="0" w:color="auto"/>
              <w:left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泰兴市人民医院</w:t>
            </w:r>
          </w:p>
        </w:tc>
        <w:tc>
          <w:tcPr>
            <w:tcW w:w="709" w:type="dxa"/>
            <w:vMerge w:val="restart"/>
            <w:tcBorders>
              <w:top w:val="single" w:sz="4" w:space="0" w:color="auto"/>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r>
              <w:rPr>
                <w:rFonts w:ascii="宋体" w:hAnsi="宋体" w:hint="eastAsia"/>
                <w:sz w:val="24"/>
              </w:rPr>
              <w:t>专业技术</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肾脏内科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Pr="00F51024" w:rsidRDefault="001825B1" w:rsidP="00AF4154">
            <w:pPr>
              <w:spacing w:line="400" w:lineRule="exact"/>
              <w:jc w:val="center"/>
              <w:rPr>
                <w:rFonts w:ascii="宋体" w:hAnsi="宋体"/>
                <w:sz w:val="24"/>
              </w:rPr>
            </w:pPr>
            <w:r>
              <w:rPr>
                <w:rFonts w:ascii="宋体" w:hAnsi="宋体" w:hint="eastAsia"/>
                <w:sz w:val="24"/>
              </w:rPr>
              <w:t>内科学（肾脏病方向）或临床医学七年制（肾脏病方向）</w:t>
            </w:r>
          </w:p>
        </w:tc>
        <w:tc>
          <w:tcPr>
            <w:tcW w:w="850" w:type="dxa"/>
            <w:vMerge w:val="restart"/>
            <w:tcBorders>
              <w:top w:val="single" w:sz="4" w:space="0" w:color="auto"/>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r>
              <w:rPr>
                <w:rFonts w:ascii="宋体" w:hAnsi="宋体" w:hint="eastAsia"/>
                <w:sz w:val="24"/>
              </w:rPr>
              <w:t>研究生</w:t>
            </w:r>
          </w:p>
        </w:tc>
        <w:tc>
          <w:tcPr>
            <w:tcW w:w="850" w:type="dxa"/>
            <w:vMerge w:val="restart"/>
            <w:tcBorders>
              <w:top w:val="single" w:sz="2" w:space="0" w:color="auto"/>
              <w:left w:val="single" w:sz="4" w:space="0" w:color="auto"/>
              <w:right w:val="single" w:sz="4" w:space="0" w:color="000000"/>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取得硕士及以上学位</w:t>
            </w:r>
          </w:p>
        </w:tc>
      </w:tr>
      <w:tr w:rsidR="001825B1" w:rsidRPr="00377641" w:rsidTr="00AF4154">
        <w:trPr>
          <w:trHeight w:val="249"/>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内分泌与代谢病科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内科学（内分泌与代谢病方向）或临床医学七年制（内分泌与代谢病方向）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49"/>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心血管内科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内科学（心血管病方向）或临床医学七年制（心血管病方向）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49"/>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消化内科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内科学（消化病方向）或临床医学七年制（消化病方向）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49"/>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呼吸内科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内科学（呼吸病方向）或临床医学七年制（呼吸病方向）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49"/>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风湿免疫科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内科学（风湿免疫病方向）或临床医学七年制（风湿免疫病方向）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49"/>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传染科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内科学（传染病方向）或临床医学七年制（传染病方向）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49"/>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血液科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内科学（血液病方向）或临床医学七年制（血液病方向）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49"/>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老年医学科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老年医学或临床医学七年制（老年医学方向）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7"/>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肿瘤内科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肿瘤学或临床医学七年制（肿瘤学方向）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神经内科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神经病学或临床医学七年制（神经病学方向）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Pr="0066302B" w:rsidRDefault="001825B1" w:rsidP="00AF4154">
            <w:pPr>
              <w:spacing w:line="400" w:lineRule="exact"/>
              <w:jc w:val="center"/>
              <w:rPr>
                <w:rFonts w:ascii="宋体" w:hAnsi="宋体"/>
                <w:sz w:val="24"/>
              </w:rPr>
            </w:pPr>
            <w:r>
              <w:rPr>
                <w:rFonts w:ascii="宋体" w:hAnsi="宋体" w:hint="eastAsia"/>
                <w:sz w:val="24"/>
              </w:rPr>
              <w:t>普外科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2</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外科学（普外科含胃肠、肝胆、甲乳、血管外科方向）或临床医学七年制（普外科含胃肠、肝胆、甲乳、血管外科方向）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心胸外科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外科学（心胸外科方向）或临床医学七年制（心胸外科方向）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烧伤整形科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外科学（烧伤整形美容方向）或临床医学七年制（烧伤整形美容方向）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骨外科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外科学（骨外科方向）或临床医学七年制（骨外科方向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神经外科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外科学（神经外科方向）或临床医学七年制（神经外科方向）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耳鼻咽喉科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耳鼻咽喉科学或临床医学七年制（耳鼻咽喉科学方向）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Pr="00AE6BCB" w:rsidRDefault="001825B1" w:rsidP="00AF4154">
            <w:pPr>
              <w:spacing w:line="400" w:lineRule="exact"/>
              <w:jc w:val="center"/>
              <w:rPr>
                <w:rFonts w:ascii="宋体" w:hAnsi="宋体"/>
                <w:sz w:val="24"/>
              </w:rPr>
            </w:pPr>
            <w:r>
              <w:rPr>
                <w:rFonts w:ascii="宋体" w:hAnsi="宋体" w:hint="eastAsia"/>
                <w:sz w:val="24"/>
              </w:rPr>
              <w:t>眼科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眼科学或临床医学七年制（眼科学方向）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221"/>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825B1" w:rsidRPr="00AE6BCB" w:rsidRDefault="001825B1" w:rsidP="00AF4154">
            <w:pPr>
              <w:spacing w:line="400" w:lineRule="exact"/>
              <w:jc w:val="center"/>
              <w:rPr>
                <w:rFonts w:ascii="宋体" w:hAnsi="宋体"/>
                <w:sz w:val="24"/>
              </w:rPr>
            </w:pPr>
            <w:r>
              <w:rPr>
                <w:rFonts w:ascii="宋体" w:hAnsi="宋体" w:hint="eastAsia"/>
                <w:sz w:val="24"/>
              </w:rPr>
              <w:t>肛肠外科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中医外科（肛肠方向）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4" w:space="0" w:color="auto"/>
              <w:left w:val="single" w:sz="4" w:space="0" w:color="auto"/>
              <w:bottom w:val="single" w:sz="2"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妇产科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妇产科学或临床医学七年制（妇产科方向）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中医科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Pr="00C44E4A" w:rsidRDefault="001825B1" w:rsidP="00AF4154">
            <w:pPr>
              <w:spacing w:line="400" w:lineRule="exact"/>
              <w:jc w:val="center"/>
              <w:rPr>
                <w:rFonts w:ascii="宋体" w:hAnsi="宋体"/>
                <w:sz w:val="24"/>
              </w:rPr>
            </w:pPr>
            <w:r>
              <w:rPr>
                <w:rFonts w:ascii="宋体" w:hAnsi="宋体" w:hint="eastAsia"/>
                <w:sz w:val="24"/>
              </w:rPr>
              <w:t>中医内科学或中西医结合</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儿科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儿科学或临床医学七年制（儿科学方向）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重症医学科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Pr="00C44E4A" w:rsidRDefault="001825B1" w:rsidP="00AF4154">
            <w:pPr>
              <w:spacing w:line="400" w:lineRule="exact"/>
              <w:jc w:val="center"/>
              <w:rPr>
                <w:rFonts w:ascii="宋体" w:hAnsi="宋体"/>
                <w:sz w:val="24"/>
              </w:rPr>
            </w:pPr>
            <w:r>
              <w:rPr>
                <w:rFonts w:ascii="宋体" w:hAnsi="宋体" w:hint="eastAsia"/>
                <w:sz w:val="24"/>
              </w:rPr>
              <w:t>重症医学或临床医学七年制（重症医学方向）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麻醉科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sidRPr="00C44E4A">
              <w:rPr>
                <w:rFonts w:ascii="宋体" w:hAnsi="宋体" w:hint="eastAsia"/>
                <w:sz w:val="24"/>
              </w:rPr>
              <w:t>麻醉学、疼痛治疗学</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Pr="00333FCF" w:rsidRDefault="001825B1" w:rsidP="00AF4154">
            <w:pPr>
              <w:spacing w:line="400" w:lineRule="exact"/>
              <w:jc w:val="center"/>
              <w:rPr>
                <w:rFonts w:ascii="宋体" w:hAnsi="宋体"/>
                <w:sz w:val="24"/>
              </w:rPr>
            </w:pPr>
            <w:r>
              <w:rPr>
                <w:rFonts w:ascii="宋体" w:hAnsi="宋体" w:hint="eastAsia"/>
                <w:sz w:val="24"/>
              </w:rPr>
              <w:t>影像科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2</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sidRPr="00C44E4A">
              <w:rPr>
                <w:rFonts w:ascii="宋体" w:hAnsi="宋体" w:hint="eastAsia"/>
                <w:sz w:val="24"/>
              </w:rPr>
              <w:t>影像医学与核医学（普放、CT、MRI</w:t>
            </w:r>
            <w:r>
              <w:rPr>
                <w:rFonts w:ascii="宋体" w:hAnsi="宋体" w:hint="eastAsia"/>
                <w:sz w:val="24"/>
              </w:rPr>
              <w:t>、介入、超声等方向）</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输血科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临床检验诊断学</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检验科</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临床检验诊断学或免疫学</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vMerge/>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vMerge/>
            <w:tcBorders>
              <w:left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科研实验室</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临床检验诊断学或免疫学、分子生物学</w:t>
            </w:r>
          </w:p>
        </w:tc>
        <w:tc>
          <w:tcPr>
            <w:tcW w:w="850" w:type="dxa"/>
            <w:vMerge/>
            <w:tcBorders>
              <w:left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tcBorders>
              <w:left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r w:rsidR="001825B1" w:rsidRPr="00377641" w:rsidTr="00AF4154">
        <w:trPr>
          <w:trHeight w:val="453"/>
        </w:trPr>
        <w:tc>
          <w:tcPr>
            <w:tcW w:w="781" w:type="dxa"/>
            <w:tcBorders>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709" w:type="dxa"/>
            <w:tcBorders>
              <w:left w:val="single" w:sz="4" w:space="0" w:color="auto"/>
              <w:bottom w:val="single" w:sz="2"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1134" w:type="dxa"/>
            <w:tcBorders>
              <w:top w:val="single" w:sz="2" w:space="0" w:color="auto"/>
              <w:left w:val="single" w:sz="4" w:space="0" w:color="auto"/>
              <w:bottom w:val="single" w:sz="2"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合计</w:t>
            </w:r>
          </w:p>
        </w:tc>
        <w:tc>
          <w:tcPr>
            <w:tcW w:w="567"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r>
              <w:rPr>
                <w:rFonts w:ascii="宋体" w:hAnsi="宋体" w:hint="eastAsia"/>
                <w:sz w:val="24"/>
              </w:rPr>
              <w:t>30</w:t>
            </w:r>
          </w:p>
        </w:tc>
        <w:tc>
          <w:tcPr>
            <w:tcW w:w="4394" w:type="dxa"/>
            <w:tcBorders>
              <w:top w:val="single" w:sz="4" w:space="0" w:color="auto"/>
              <w:left w:val="single" w:sz="4" w:space="0" w:color="auto"/>
              <w:bottom w:val="single" w:sz="4" w:space="0" w:color="auto"/>
              <w:right w:val="single" w:sz="4" w:space="0" w:color="auto"/>
            </w:tcBorders>
            <w:vAlign w:val="center"/>
            <w:hideMark/>
          </w:tcPr>
          <w:p w:rsidR="001825B1" w:rsidRDefault="001825B1" w:rsidP="00AF4154">
            <w:pPr>
              <w:spacing w:line="400" w:lineRule="exact"/>
              <w:jc w:val="center"/>
              <w:rPr>
                <w:rFonts w:ascii="宋体" w:hAnsi="宋体"/>
                <w:sz w:val="24"/>
              </w:rPr>
            </w:pPr>
          </w:p>
        </w:tc>
        <w:tc>
          <w:tcPr>
            <w:tcW w:w="850" w:type="dxa"/>
            <w:tcBorders>
              <w:left w:val="single" w:sz="4" w:space="0" w:color="auto"/>
              <w:bottom w:val="single" w:sz="4" w:space="0" w:color="auto"/>
              <w:right w:val="single" w:sz="4" w:space="0" w:color="auto"/>
            </w:tcBorders>
            <w:vAlign w:val="center"/>
          </w:tcPr>
          <w:p w:rsidR="001825B1" w:rsidRDefault="001825B1" w:rsidP="00AF4154">
            <w:pPr>
              <w:spacing w:line="400" w:lineRule="exact"/>
              <w:jc w:val="center"/>
              <w:rPr>
                <w:rFonts w:ascii="宋体" w:hAnsi="宋体"/>
                <w:sz w:val="24"/>
              </w:rPr>
            </w:pPr>
          </w:p>
        </w:tc>
        <w:tc>
          <w:tcPr>
            <w:tcW w:w="850" w:type="dxa"/>
            <w:tcBorders>
              <w:left w:val="single" w:sz="4" w:space="0" w:color="auto"/>
              <w:bottom w:val="single" w:sz="4" w:space="0" w:color="auto"/>
              <w:right w:val="single" w:sz="4" w:space="0" w:color="000000"/>
            </w:tcBorders>
            <w:vAlign w:val="center"/>
            <w:hideMark/>
          </w:tcPr>
          <w:p w:rsidR="001825B1" w:rsidRDefault="001825B1" w:rsidP="00AF4154">
            <w:pPr>
              <w:spacing w:line="400" w:lineRule="exact"/>
              <w:jc w:val="center"/>
              <w:rPr>
                <w:rFonts w:ascii="宋体" w:hAnsi="宋体"/>
                <w:sz w:val="24"/>
              </w:rPr>
            </w:pPr>
          </w:p>
        </w:tc>
      </w:tr>
    </w:tbl>
    <w:p w:rsidR="00151EA1" w:rsidRPr="00055020" w:rsidRDefault="00151EA1" w:rsidP="001825B1">
      <w:pPr>
        <w:widowControl/>
        <w:rPr>
          <w:rFonts w:ascii="华文仿宋" w:eastAsia="华文仿宋" w:hAnsi="华文仿宋" w:cs="宋体"/>
          <w:kern w:val="0"/>
          <w:sz w:val="32"/>
          <w:szCs w:val="32"/>
        </w:rPr>
      </w:pPr>
    </w:p>
    <w:sectPr w:rsidR="00151EA1" w:rsidRPr="00055020" w:rsidSect="003E4C7B">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CAC" w:rsidRDefault="00083CAC" w:rsidP="00544F1D">
      <w:r>
        <w:separator/>
      </w:r>
    </w:p>
  </w:endnote>
  <w:endnote w:type="continuationSeparator" w:id="1">
    <w:p w:rsidR="00083CAC" w:rsidRDefault="00083CAC" w:rsidP="00544F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华文仿宋">
    <w:altName w:val="微软雅黑"/>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83" w:rsidRDefault="00450083" w:rsidP="00074086">
    <w:pPr>
      <w:pStyle w:val="a5"/>
      <w:wordWrap w:val="0"/>
      <w:jc w:val="right"/>
    </w:pPr>
    <w:r w:rsidRPr="00450083">
      <w:rPr>
        <w:rFonts w:ascii="华文仿宋" w:eastAsia="华文仿宋" w:hAnsi="华文仿宋" w:hint="eastAsia"/>
        <w:sz w:val="30"/>
        <w:szCs w:val="30"/>
      </w:rPr>
      <w:t xml:space="preserve">- </w:t>
    </w:r>
    <w:r w:rsidR="00632625" w:rsidRPr="00450083">
      <w:rPr>
        <w:rFonts w:ascii="华文仿宋" w:eastAsia="华文仿宋" w:hAnsi="华文仿宋"/>
        <w:sz w:val="30"/>
        <w:szCs w:val="30"/>
      </w:rPr>
      <w:fldChar w:fldCharType="begin"/>
    </w:r>
    <w:r w:rsidRPr="00450083">
      <w:rPr>
        <w:rFonts w:ascii="华文仿宋" w:eastAsia="华文仿宋" w:hAnsi="华文仿宋"/>
        <w:sz w:val="30"/>
        <w:szCs w:val="30"/>
      </w:rPr>
      <w:instrText xml:space="preserve"> PAGE   \* MERGEFORMAT </w:instrText>
    </w:r>
    <w:r w:rsidR="00632625" w:rsidRPr="00450083">
      <w:rPr>
        <w:rFonts w:ascii="华文仿宋" w:eastAsia="华文仿宋" w:hAnsi="华文仿宋"/>
        <w:sz w:val="30"/>
        <w:szCs w:val="30"/>
      </w:rPr>
      <w:fldChar w:fldCharType="separate"/>
    </w:r>
    <w:r w:rsidR="00FA0842" w:rsidRPr="00FA0842">
      <w:rPr>
        <w:rFonts w:ascii="华文仿宋" w:eastAsia="华文仿宋" w:hAnsi="华文仿宋"/>
        <w:noProof/>
        <w:sz w:val="30"/>
        <w:szCs w:val="30"/>
        <w:lang w:val="zh-CN"/>
      </w:rPr>
      <w:t>1</w:t>
    </w:r>
    <w:r w:rsidR="00632625" w:rsidRPr="00450083">
      <w:rPr>
        <w:rFonts w:ascii="华文仿宋" w:eastAsia="华文仿宋" w:hAnsi="华文仿宋"/>
        <w:sz w:val="30"/>
        <w:szCs w:val="30"/>
      </w:rPr>
      <w:fldChar w:fldCharType="end"/>
    </w:r>
    <w:r w:rsidRPr="00450083">
      <w:rPr>
        <w:rFonts w:ascii="华文仿宋" w:eastAsia="华文仿宋" w:hAnsi="华文仿宋" w:hint="eastAsia"/>
        <w:sz w:val="30"/>
        <w:szCs w:val="3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CAC" w:rsidRDefault="00083CAC" w:rsidP="00544F1D">
      <w:r>
        <w:separator/>
      </w:r>
    </w:p>
  </w:footnote>
  <w:footnote w:type="continuationSeparator" w:id="1">
    <w:p w:rsidR="00083CAC" w:rsidRDefault="00083CAC" w:rsidP="00544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2E7" w:rsidRDefault="00AA12E7" w:rsidP="00AA12E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cumentProtection w:edit="readOnly" w:enforcement="1"/>
  <w:defaultTabStop w:val="420"/>
  <w:drawingGridVerticalSpacing w:val="156"/>
  <w:displayHorizontalDrawingGridEvery w:val="0"/>
  <w:displayVerticalDrawingGridEvery w:val="2"/>
  <w:characterSpacingControl w:val="compressPunctuation"/>
  <w:hdrShapeDefaults>
    <o:shapedefaults v:ext="edit" spidmax="931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4C7B"/>
    <w:rsid w:val="0001063E"/>
    <w:rsid w:val="00012D51"/>
    <w:rsid w:val="000133C5"/>
    <w:rsid w:val="00022DE1"/>
    <w:rsid w:val="0003376A"/>
    <w:rsid w:val="00035D09"/>
    <w:rsid w:val="00036549"/>
    <w:rsid w:val="00036C24"/>
    <w:rsid w:val="00040FB2"/>
    <w:rsid w:val="00043F83"/>
    <w:rsid w:val="00055020"/>
    <w:rsid w:val="000616CD"/>
    <w:rsid w:val="00074086"/>
    <w:rsid w:val="0007454C"/>
    <w:rsid w:val="00080E30"/>
    <w:rsid w:val="00083CAC"/>
    <w:rsid w:val="000938A2"/>
    <w:rsid w:val="00095857"/>
    <w:rsid w:val="000A37C1"/>
    <w:rsid w:val="000A60F0"/>
    <w:rsid w:val="000A6F2D"/>
    <w:rsid w:val="000B3A18"/>
    <w:rsid w:val="000B3B51"/>
    <w:rsid w:val="000B40CE"/>
    <w:rsid w:val="000E4B34"/>
    <w:rsid w:val="000F16BE"/>
    <w:rsid w:val="001028FF"/>
    <w:rsid w:val="00116FD7"/>
    <w:rsid w:val="001231ED"/>
    <w:rsid w:val="001338CB"/>
    <w:rsid w:val="00137962"/>
    <w:rsid w:val="001418D5"/>
    <w:rsid w:val="001421D9"/>
    <w:rsid w:val="00143181"/>
    <w:rsid w:val="00145DB0"/>
    <w:rsid w:val="00147D6A"/>
    <w:rsid w:val="00151EA1"/>
    <w:rsid w:val="001825B1"/>
    <w:rsid w:val="00191DB5"/>
    <w:rsid w:val="001934ED"/>
    <w:rsid w:val="00193A99"/>
    <w:rsid w:val="001947B3"/>
    <w:rsid w:val="00195B6C"/>
    <w:rsid w:val="001A2595"/>
    <w:rsid w:val="001C61FB"/>
    <w:rsid w:val="001D503D"/>
    <w:rsid w:val="001D743E"/>
    <w:rsid w:val="001D783D"/>
    <w:rsid w:val="001E2556"/>
    <w:rsid w:val="001F0EAA"/>
    <w:rsid w:val="002014E9"/>
    <w:rsid w:val="0020204F"/>
    <w:rsid w:val="00204A91"/>
    <w:rsid w:val="00205163"/>
    <w:rsid w:val="00207576"/>
    <w:rsid w:val="00213D73"/>
    <w:rsid w:val="00215475"/>
    <w:rsid w:val="00223003"/>
    <w:rsid w:val="00225C1C"/>
    <w:rsid w:val="002417C0"/>
    <w:rsid w:val="00255A92"/>
    <w:rsid w:val="00261533"/>
    <w:rsid w:val="0026386B"/>
    <w:rsid w:val="0026621A"/>
    <w:rsid w:val="00275619"/>
    <w:rsid w:val="00277F4F"/>
    <w:rsid w:val="00282BCA"/>
    <w:rsid w:val="00291E37"/>
    <w:rsid w:val="002A4DC4"/>
    <w:rsid w:val="002B1B6C"/>
    <w:rsid w:val="002B5F1B"/>
    <w:rsid w:val="002C474D"/>
    <w:rsid w:val="002C5396"/>
    <w:rsid w:val="002E0F8D"/>
    <w:rsid w:val="002E669B"/>
    <w:rsid w:val="002F453C"/>
    <w:rsid w:val="002F5AD1"/>
    <w:rsid w:val="003023EA"/>
    <w:rsid w:val="00306C20"/>
    <w:rsid w:val="0031423F"/>
    <w:rsid w:val="003169EC"/>
    <w:rsid w:val="00320A94"/>
    <w:rsid w:val="00323BC4"/>
    <w:rsid w:val="00324A8B"/>
    <w:rsid w:val="0033103A"/>
    <w:rsid w:val="00340D83"/>
    <w:rsid w:val="00350FC6"/>
    <w:rsid w:val="00351812"/>
    <w:rsid w:val="00360C1A"/>
    <w:rsid w:val="00363982"/>
    <w:rsid w:val="00374D35"/>
    <w:rsid w:val="0037604A"/>
    <w:rsid w:val="00394AAB"/>
    <w:rsid w:val="003A56EA"/>
    <w:rsid w:val="003A72EE"/>
    <w:rsid w:val="003B0422"/>
    <w:rsid w:val="003B50C2"/>
    <w:rsid w:val="003C76EC"/>
    <w:rsid w:val="003D50BF"/>
    <w:rsid w:val="003D7C73"/>
    <w:rsid w:val="003E0549"/>
    <w:rsid w:val="003E31C8"/>
    <w:rsid w:val="003E4C7B"/>
    <w:rsid w:val="003E7391"/>
    <w:rsid w:val="003F1CC9"/>
    <w:rsid w:val="00404947"/>
    <w:rsid w:val="00425B51"/>
    <w:rsid w:val="004312CA"/>
    <w:rsid w:val="004353AC"/>
    <w:rsid w:val="00435B74"/>
    <w:rsid w:val="00436BF2"/>
    <w:rsid w:val="00437A84"/>
    <w:rsid w:val="00450083"/>
    <w:rsid w:val="00455048"/>
    <w:rsid w:val="00456BF0"/>
    <w:rsid w:val="00470ABE"/>
    <w:rsid w:val="00472B9A"/>
    <w:rsid w:val="00481C8A"/>
    <w:rsid w:val="00482756"/>
    <w:rsid w:val="00482811"/>
    <w:rsid w:val="004835B3"/>
    <w:rsid w:val="004B4DE2"/>
    <w:rsid w:val="004C436C"/>
    <w:rsid w:val="004C5975"/>
    <w:rsid w:val="004E798B"/>
    <w:rsid w:val="004F6B8F"/>
    <w:rsid w:val="0050525D"/>
    <w:rsid w:val="0051724B"/>
    <w:rsid w:val="00522E99"/>
    <w:rsid w:val="00536531"/>
    <w:rsid w:val="00544F1D"/>
    <w:rsid w:val="00547CD9"/>
    <w:rsid w:val="0055594C"/>
    <w:rsid w:val="00564504"/>
    <w:rsid w:val="005666C8"/>
    <w:rsid w:val="00572A3E"/>
    <w:rsid w:val="00572F37"/>
    <w:rsid w:val="00581ACE"/>
    <w:rsid w:val="00584A38"/>
    <w:rsid w:val="00595938"/>
    <w:rsid w:val="00596F6A"/>
    <w:rsid w:val="005B491A"/>
    <w:rsid w:val="005B6E23"/>
    <w:rsid w:val="005F59AF"/>
    <w:rsid w:val="006068C9"/>
    <w:rsid w:val="00616944"/>
    <w:rsid w:val="00620C2C"/>
    <w:rsid w:val="00622C63"/>
    <w:rsid w:val="00624788"/>
    <w:rsid w:val="00632625"/>
    <w:rsid w:val="0063570E"/>
    <w:rsid w:val="00635F06"/>
    <w:rsid w:val="00642159"/>
    <w:rsid w:val="006528FF"/>
    <w:rsid w:val="00654D51"/>
    <w:rsid w:val="00663283"/>
    <w:rsid w:val="00692710"/>
    <w:rsid w:val="00692AA9"/>
    <w:rsid w:val="006A1A16"/>
    <w:rsid w:val="006A218B"/>
    <w:rsid w:val="006B02A2"/>
    <w:rsid w:val="006B44C0"/>
    <w:rsid w:val="006B6EDE"/>
    <w:rsid w:val="006C1AD4"/>
    <w:rsid w:val="006C57A8"/>
    <w:rsid w:val="006D3D88"/>
    <w:rsid w:val="006D5E9D"/>
    <w:rsid w:val="006F1659"/>
    <w:rsid w:val="006F4E3E"/>
    <w:rsid w:val="00707A36"/>
    <w:rsid w:val="00712716"/>
    <w:rsid w:val="00735A7F"/>
    <w:rsid w:val="007459C2"/>
    <w:rsid w:val="00746D49"/>
    <w:rsid w:val="007526C0"/>
    <w:rsid w:val="007541B4"/>
    <w:rsid w:val="00761E31"/>
    <w:rsid w:val="00774606"/>
    <w:rsid w:val="007838D1"/>
    <w:rsid w:val="00785AC7"/>
    <w:rsid w:val="0079341C"/>
    <w:rsid w:val="0079656F"/>
    <w:rsid w:val="007A68B0"/>
    <w:rsid w:val="007B2113"/>
    <w:rsid w:val="007C5353"/>
    <w:rsid w:val="007C6F27"/>
    <w:rsid w:val="007D26E0"/>
    <w:rsid w:val="007E12D7"/>
    <w:rsid w:val="007E4D0B"/>
    <w:rsid w:val="007E705B"/>
    <w:rsid w:val="007F4124"/>
    <w:rsid w:val="00802531"/>
    <w:rsid w:val="0080311E"/>
    <w:rsid w:val="00812634"/>
    <w:rsid w:val="00813D41"/>
    <w:rsid w:val="008354C6"/>
    <w:rsid w:val="00835A15"/>
    <w:rsid w:val="00841FA6"/>
    <w:rsid w:val="008528B0"/>
    <w:rsid w:val="00884BF8"/>
    <w:rsid w:val="008917BC"/>
    <w:rsid w:val="00892BFD"/>
    <w:rsid w:val="008B4FC2"/>
    <w:rsid w:val="008B6E8A"/>
    <w:rsid w:val="008C220A"/>
    <w:rsid w:val="008E1ADE"/>
    <w:rsid w:val="008E1B0C"/>
    <w:rsid w:val="008E2AF5"/>
    <w:rsid w:val="008E4425"/>
    <w:rsid w:val="008F27EF"/>
    <w:rsid w:val="00914C9E"/>
    <w:rsid w:val="0092555E"/>
    <w:rsid w:val="00926B33"/>
    <w:rsid w:val="009456CA"/>
    <w:rsid w:val="00965839"/>
    <w:rsid w:val="0097682C"/>
    <w:rsid w:val="00985C9F"/>
    <w:rsid w:val="00992002"/>
    <w:rsid w:val="0099664A"/>
    <w:rsid w:val="009A3FCC"/>
    <w:rsid w:val="009B778B"/>
    <w:rsid w:val="009C3BC6"/>
    <w:rsid w:val="009C5FD1"/>
    <w:rsid w:val="009E02BD"/>
    <w:rsid w:val="009E4637"/>
    <w:rsid w:val="009E7835"/>
    <w:rsid w:val="009E7D6F"/>
    <w:rsid w:val="009F3CB7"/>
    <w:rsid w:val="00A036FF"/>
    <w:rsid w:val="00A138E2"/>
    <w:rsid w:val="00A14916"/>
    <w:rsid w:val="00A15AAB"/>
    <w:rsid w:val="00A17101"/>
    <w:rsid w:val="00A218C8"/>
    <w:rsid w:val="00A2708A"/>
    <w:rsid w:val="00A374C3"/>
    <w:rsid w:val="00A53AD0"/>
    <w:rsid w:val="00A62236"/>
    <w:rsid w:val="00A62FC9"/>
    <w:rsid w:val="00A719B4"/>
    <w:rsid w:val="00A74A61"/>
    <w:rsid w:val="00A7733D"/>
    <w:rsid w:val="00A807CF"/>
    <w:rsid w:val="00A82491"/>
    <w:rsid w:val="00A83129"/>
    <w:rsid w:val="00AA12E7"/>
    <w:rsid w:val="00AA4D52"/>
    <w:rsid w:val="00AC3A8E"/>
    <w:rsid w:val="00AE45E8"/>
    <w:rsid w:val="00B02F32"/>
    <w:rsid w:val="00B0543D"/>
    <w:rsid w:val="00B10D28"/>
    <w:rsid w:val="00B65CFE"/>
    <w:rsid w:val="00B8446B"/>
    <w:rsid w:val="00B8599C"/>
    <w:rsid w:val="00B94A28"/>
    <w:rsid w:val="00BA0EEA"/>
    <w:rsid w:val="00BA4BEF"/>
    <w:rsid w:val="00BA6545"/>
    <w:rsid w:val="00BB5F82"/>
    <w:rsid w:val="00BC6068"/>
    <w:rsid w:val="00BE0DC3"/>
    <w:rsid w:val="00C07513"/>
    <w:rsid w:val="00C22C7C"/>
    <w:rsid w:val="00C377F2"/>
    <w:rsid w:val="00C40CF3"/>
    <w:rsid w:val="00C8690E"/>
    <w:rsid w:val="00C8707A"/>
    <w:rsid w:val="00C90558"/>
    <w:rsid w:val="00C92D40"/>
    <w:rsid w:val="00CA5EDD"/>
    <w:rsid w:val="00CB310F"/>
    <w:rsid w:val="00CC560F"/>
    <w:rsid w:val="00CD4BE2"/>
    <w:rsid w:val="00CD5EDE"/>
    <w:rsid w:val="00CD7932"/>
    <w:rsid w:val="00CE0B6B"/>
    <w:rsid w:val="00CE2728"/>
    <w:rsid w:val="00CF0FBD"/>
    <w:rsid w:val="00D11EB9"/>
    <w:rsid w:val="00D16A51"/>
    <w:rsid w:val="00D212D8"/>
    <w:rsid w:val="00D4647A"/>
    <w:rsid w:val="00D46ABA"/>
    <w:rsid w:val="00D538AE"/>
    <w:rsid w:val="00D666B1"/>
    <w:rsid w:val="00D74DCE"/>
    <w:rsid w:val="00D935DE"/>
    <w:rsid w:val="00D96C16"/>
    <w:rsid w:val="00DD150F"/>
    <w:rsid w:val="00DF08A6"/>
    <w:rsid w:val="00DF0FFE"/>
    <w:rsid w:val="00DF35ED"/>
    <w:rsid w:val="00E12210"/>
    <w:rsid w:val="00E17E1E"/>
    <w:rsid w:val="00E2464F"/>
    <w:rsid w:val="00E37566"/>
    <w:rsid w:val="00E4285B"/>
    <w:rsid w:val="00E50DF0"/>
    <w:rsid w:val="00E63592"/>
    <w:rsid w:val="00E63CA4"/>
    <w:rsid w:val="00E76DE8"/>
    <w:rsid w:val="00E77EEE"/>
    <w:rsid w:val="00E8542A"/>
    <w:rsid w:val="00E9012B"/>
    <w:rsid w:val="00E9750C"/>
    <w:rsid w:val="00E97CBF"/>
    <w:rsid w:val="00EA0E01"/>
    <w:rsid w:val="00EA42C2"/>
    <w:rsid w:val="00EA785C"/>
    <w:rsid w:val="00ED7267"/>
    <w:rsid w:val="00EE24FD"/>
    <w:rsid w:val="00EE2714"/>
    <w:rsid w:val="00EE2882"/>
    <w:rsid w:val="00EE4303"/>
    <w:rsid w:val="00EE56E2"/>
    <w:rsid w:val="00F249C2"/>
    <w:rsid w:val="00F308F6"/>
    <w:rsid w:val="00F551D7"/>
    <w:rsid w:val="00F61CE1"/>
    <w:rsid w:val="00F80E6F"/>
    <w:rsid w:val="00FA07B2"/>
    <w:rsid w:val="00FA0842"/>
    <w:rsid w:val="00FA4580"/>
    <w:rsid w:val="00FC1DA7"/>
    <w:rsid w:val="00FD18F2"/>
    <w:rsid w:val="00FD204F"/>
    <w:rsid w:val="00FD2452"/>
    <w:rsid w:val="00FE4AED"/>
    <w:rsid w:val="00FF73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4C7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E4C7B"/>
    <w:rPr>
      <w:rFonts w:cs="Times New Roman"/>
      <w:color w:val="0000FF"/>
      <w:u w:val="single"/>
    </w:rPr>
  </w:style>
  <w:style w:type="paragraph" w:styleId="a4">
    <w:name w:val="header"/>
    <w:basedOn w:val="a"/>
    <w:link w:val="Char"/>
    <w:rsid w:val="00544F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44F1D"/>
    <w:rPr>
      <w:kern w:val="2"/>
      <w:sz w:val="18"/>
      <w:szCs w:val="18"/>
    </w:rPr>
  </w:style>
  <w:style w:type="paragraph" w:styleId="a5">
    <w:name w:val="footer"/>
    <w:basedOn w:val="a"/>
    <w:link w:val="Char0"/>
    <w:uiPriority w:val="99"/>
    <w:rsid w:val="00544F1D"/>
    <w:pPr>
      <w:tabs>
        <w:tab w:val="center" w:pos="4153"/>
        <w:tab w:val="right" w:pos="8306"/>
      </w:tabs>
      <w:snapToGrid w:val="0"/>
      <w:jc w:val="left"/>
    </w:pPr>
    <w:rPr>
      <w:sz w:val="18"/>
      <w:szCs w:val="18"/>
    </w:rPr>
  </w:style>
  <w:style w:type="character" w:customStyle="1" w:styleId="Char0">
    <w:name w:val="页脚 Char"/>
    <w:basedOn w:val="a0"/>
    <w:link w:val="a5"/>
    <w:uiPriority w:val="99"/>
    <w:rsid w:val="00544F1D"/>
    <w:rPr>
      <w:kern w:val="2"/>
      <w:sz w:val="18"/>
      <w:szCs w:val="18"/>
    </w:rPr>
  </w:style>
  <w:style w:type="character" w:styleId="a6">
    <w:name w:val="FollowedHyperlink"/>
    <w:basedOn w:val="a0"/>
    <w:rsid w:val="00616944"/>
    <w:rPr>
      <w:color w:val="800080" w:themeColor="followedHyperlink"/>
      <w:u w:val="single"/>
    </w:rPr>
  </w:style>
  <w:style w:type="paragraph" w:styleId="a7">
    <w:name w:val="Balloon Text"/>
    <w:basedOn w:val="a"/>
    <w:link w:val="Char1"/>
    <w:rsid w:val="002014E9"/>
    <w:rPr>
      <w:sz w:val="18"/>
      <w:szCs w:val="18"/>
    </w:rPr>
  </w:style>
  <w:style w:type="character" w:customStyle="1" w:styleId="Char1">
    <w:name w:val="批注框文本 Char"/>
    <w:basedOn w:val="a0"/>
    <w:link w:val="a7"/>
    <w:rsid w:val="002014E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sks.taixing.gov.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jstxry.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aixing.gov.cn/col/col11405/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A0A0A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9F134-AF9D-4F6C-9CA0-93ACA842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736</Words>
  <Characters>4198</Characters>
  <Application>Microsoft Office Word</Application>
  <DocSecurity>8</DocSecurity>
  <Lines>34</Lines>
  <Paragraphs>9</Paragraphs>
  <ScaleCrop>false</ScaleCrop>
  <Company>微软中国</Company>
  <LinksUpToDate>false</LinksUpToDate>
  <CharactersWithSpaces>4925</CharactersWithSpaces>
  <SharedDoc>false</SharedDoc>
  <HLinks>
    <vt:vector size="18" baseType="variant">
      <vt:variant>
        <vt:i4>7077913</vt:i4>
      </vt:variant>
      <vt:variant>
        <vt:i4>6</vt:i4>
      </vt:variant>
      <vt:variant>
        <vt:i4>0</vt:i4>
      </vt:variant>
      <vt:variant>
        <vt:i4>5</vt:i4>
      </vt:variant>
      <vt:variant>
        <vt:lpwstr>mailto:liuyctx@163.com</vt:lpwstr>
      </vt:variant>
      <vt:variant>
        <vt:lpwstr/>
      </vt:variant>
      <vt:variant>
        <vt:i4>7077899</vt:i4>
      </vt:variant>
      <vt:variant>
        <vt:i4>3</vt:i4>
      </vt:variant>
      <vt:variant>
        <vt:i4>0</vt:i4>
      </vt:variant>
      <vt:variant>
        <vt:i4>5</vt:i4>
      </vt:variant>
      <vt:variant>
        <vt:lpwstr>mailto:txrysww@163.com</vt:lpwstr>
      </vt:variant>
      <vt:variant>
        <vt:lpwstr/>
      </vt:variant>
      <vt:variant>
        <vt:i4>2031664</vt:i4>
      </vt:variant>
      <vt:variant>
        <vt:i4>0</vt:i4>
      </vt:variant>
      <vt:variant>
        <vt:i4>0</vt:i4>
      </vt:variant>
      <vt:variant>
        <vt:i4>5</vt:i4>
      </vt:variant>
      <vt:variant>
        <vt:lpwstr>mailto:tx7656255@163.com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泰兴市人民医院2015年公开招聘高层次人才简章</dc:title>
  <dc:creator>微软用户</dc:creator>
  <cp:lastModifiedBy>User</cp:lastModifiedBy>
  <cp:revision>7</cp:revision>
  <cp:lastPrinted>2018-04-04T06:04:00Z</cp:lastPrinted>
  <dcterms:created xsi:type="dcterms:W3CDTF">2018-04-04T07:21:00Z</dcterms:created>
  <dcterms:modified xsi:type="dcterms:W3CDTF">2018-04-04T07:35:00Z</dcterms:modified>
</cp:coreProperties>
</file>