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eastAsia="仿宋_GB2312"/>
          <w:b/>
          <w:bCs/>
          <w:sz w:val="28"/>
          <w:szCs w:val="28"/>
        </w:rPr>
        <w:t>附件：</w:t>
      </w:r>
    </w:p>
    <w:p>
      <w:pPr>
        <w:spacing w:line="480" w:lineRule="exact"/>
        <w:rPr>
          <w:rFonts w:eastAsia="仿宋_GB2312"/>
          <w:b/>
          <w:bCs/>
          <w:sz w:val="28"/>
          <w:szCs w:val="28"/>
        </w:rPr>
      </w:pPr>
    </w:p>
    <w:p>
      <w:pPr>
        <w:spacing w:line="480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2022</w:t>
      </w:r>
      <w:r>
        <w:rPr>
          <w:rFonts w:hint="eastAsia" w:eastAsia="仿宋_GB2312"/>
          <w:b/>
          <w:bCs/>
          <w:sz w:val="28"/>
          <w:szCs w:val="28"/>
        </w:rPr>
        <w:t>年万祥镇村两委外工作人员招聘简章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238"/>
        <w:gridCol w:w="1123"/>
        <w:gridCol w:w="1237"/>
        <w:gridCol w:w="1353"/>
        <w:gridCol w:w="1238"/>
        <w:gridCol w:w="1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用工单位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最低工作</w:t>
            </w: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年限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年龄上限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户籍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各村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综合管理</w:t>
            </w: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不限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限万祥镇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各村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综合管理</w:t>
            </w: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二年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限浦东新区</w:t>
            </w:r>
          </w:p>
        </w:tc>
      </w:tr>
    </w:tbl>
    <w:p>
      <w:pPr>
        <w:spacing w:line="48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1 \* GB3 </w:instrText>
      </w:r>
      <w:r>
        <w:rPr>
          <w:rFonts w:eastAsia="仿宋_GB2312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①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年龄要求为</w:t>
      </w:r>
      <w:r>
        <w:rPr>
          <w:rFonts w:eastAsia="仿宋_GB2312"/>
          <w:sz w:val="24"/>
        </w:rPr>
        <w:t>1987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日以后出生。</w:t>
      </w:r>
    </w:p>
    <w:p>
      <w:pPr>
        <w:spacing w:line="48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fldChar w:fldCharType="begin"/>
      </w:r>
      <w:r>
        <w:rPr>
          <w:rFonts w:eastAsia="仿宋_GB2312"/>
          <w:sz w:val="24"/>
        </w:rPr>
        <w:instrText xml:space="preserve"> = 2 \* GB3 </w:instrText>
      </w:r>
      <w:r>
        <w:rPr>
          <w:rFonts w:eastAsia="仿宋_GB2312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②</w:t>
      </w:r>
      <w:r>
        <w:rPr>
          <w:rFonts w:eastAsia="仿宋_GB2312"/>
          <w:sz w:val="24"/>
        </w:rPr>
        <w:fldChar w:fldCharType="end"/>
      </w:r>
      <w:r>
        <w:rPr>
          <w:rFonts w:hint="eastAsia" w:eastAsia="仿宋_GB2312"/>
          <w:sz w:val="24"/>
        </w:rPr>
        <w:t>最低工作年限二年要求社保缴费累计满</w:t>
      </w:r>
      <w:r>
        <w:rPr>
          <w:rFonts w:eastAsia="仿宋_GB2312"/>
          <w:sz w:val="24"/>
        </w:rPr>
        <w:t>24</w:t>
      </w:r>
      <w:r>
        <w:rPr>
          <w:rFonts w:hint="eastAsia" w:eastAsia="仿宋_GB2312"/>
          <w:sz w:val="24"/>
        </w:rPr>
        <w:t>个月，以社保中心个人社保缴费单为准。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WUwMWFkMWZmZWMzZmUzNWI2YTk2ODU0MTc1ZWYifQ=="/>
  </w:docVars>
  <w:rsids>
    <w:rsidRoot w:val="009D39E5"/>
    <w:rsid w:val="00164016"/>
    <w:rsid w:val="002A6DF8"/>
    <w:rsid w:val="0061614B"/>
    <w:rsid w:val="009D39E5"/>
    <w:rsid w:val="00C64E5E"/>
    <w:rsid w:val="00EA5E44"/>
    <w:rsid w:val="00F91723"/>
    <w:rsid w:val="7B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175</Characters>
  <Lines>1</Lines>
  <Paragraphs>1</Paragraphs>
  <TotalTime>4</TotalTime>
  <ScaleCrop>false</ScaleCrop>
  <LinksUpToDate>false</LinksUpToDate>
  <CharactersWithSpaces>179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2022-07-11T04:59:00Z</dcterms:created>
  <dc:creator>wang yue</dc:creator>
  <cp:lastModifiedBy>Xuhao</cp:lastModifiedBy>
  <dcterms:modified xsi:type="dcterms:W3CDTF">2022-07-11T10:03:06Z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4F4AD9F9F6074D6CAAA0E7BC0C034CC9</vt:lpwstr>
  </property>
</Properties>
</file>