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附件</w:t>
      </w:r>
      <w:r>
        <w:rPr>
          <w:rFonts w:hint="eastAsia" w:ascii="方正小标宋简体" w:hAnsi="方正小标宋简体" w:eastAsia="方正小标宋简体" w:cs="方正小标宋简体"/>
          <w:sz w:val="36"/>
          <w:szCs w:val="36"/>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rPr>
        <w:t>2021年贵阳市乌当区新天九年制学校高新分校面向社会公开聘用合同制（非编制）小学教师</w:t>
      </w:r>
      <w:r>
        <w:rPr>
          <w:rFonts w:hint="eastAsia" w:ascii="方正小标宋简体" w:hAnsi="方正小标宋简体" w:eastAsia="方正小标宋简体" w:cs="方正小标宋简体"/>
          <w:sz w:val="44"/>
          <w:szCs w:val="44"/>
        </w:rPr>
        <w:t>新冠肺炎疫情防控要求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凡报名参加贵州省2021年人事考试的考生，须严格遵</w:t>
      </w:r>
      <w:bookmarkStart w:id="0" w:name="_GoBack"/>
      <w:bookmarkEnd w:id="0"/>
      <w:r>
        <w:rPr>
          <w:rFonts w:hint="eastAsia" w:ascii="仿宋_GB2312" w:hAnsi="仿宋_GB2312" w:eastAsia="仿宋_GB2312" w:cs="仿宋_GB2312"/>
          <w:i w:val="0"/>
          <w:iCs w:val="0"/>
          <w:caps w:val="0"/>
          <w:color w:val="333333"/>
          <w:spacing w:val="0"/>
          <w:sz w:val="32"/>
          <w:szCs w:val="32"/>
          <w:u w:val="none"/>
          <w:shd w:val="clear" w:fill="FFFFFF"/>
        </w:rPr>
        <w:t>守《贵州省2021年人事考试新冠肺炎疫情防控要求》。考生报名考试时应仔细阅读招聘方案、防控要求等内容，并在报名时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黑体" w:hAnsi="黑体" w:eastAsia="黑体" w:cs="黑体"/>
          <w:i w:val="0"/>
          <w:iCs w:val="0"/>
          <w:sz w:val="32"/>
          <w:szCs w:val="32"/>
          <w:u w:val="none"/>
        </w:rPr>
      </w:pPr>
      <w:r>
        <w:rPr>
          <w:rFonts w:hint="eastAsia" w:ascii="黑体" w:hAnsi="黑体" w:eastAsia="黑体" w:cs="黑体"/>
          <w:i w:val="0"/>
          <w:iCs w:val="0"/>
          <w:caps w:val="0"/>
          <w:color w:val="333333"/>
          <w:spacing w:val="0"/>
          <w:sz w:val="32"/>
          <w:szCs w:val="32"/>
          <w:u w:val="none"/>
          <w:shd w:val="clear" w:fill="FFFFFF"/>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根据贵州省最新疫情防控规定，对本次考试考生的防疫要求如下：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（一）不符合国家、省有关疫情防控要求、不遵守有关疫情防控规定的人员不得参加本次考试。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（二）处于康复或隔离期的病例、无症状感染者、疑似、确诊病例以及无症状感染者的密切接触者不得参加本次考试。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（三）按防疫要求处于集中隔离、居家健康监测期间的人员不得参加本次考试。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（四）对流动、出行须报备并提供相应核酸检测阴性证明的人员，未按要求报备或未按要求提供相应核酸检测阴性证明的不得参加本次考试。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（五）14天内有中高风险所在市州旅居史人员，需提供7日内核酸检测阴性证明。为避免考生到达我省后14天内所旅居地区调整为中高风险等级，建议考生到达考点所在地区前,在当地进行核酸检测。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（六）考试当天，经现场医务人员评估有可疑症状且不能排除新冠感染的考生，应配合工作人员按卫生健康部门要求到相应医院就诊，不得参加本次考试。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（八）考前</w:t>
      </w:r>
      <w:r>
        <w:rPr>
          <w:rFonts w:hint="eastAsia" w:ascii="仿宋_GB2312" w:hAnsi="仿宋_GB2312" w:eastAsia="仿宋_GB2312" w:cs="仿宋_GB2312"/>
          <w:i w:val="0"/>
          <w:iCs w:val="0"/>
          <w:caps w:val="0"/>
          <w:color w:val="333333"/>
          <w:spacing w:val="0"/>
          <w:sz w:val="32"/>
          <w:szCs w:val="32"/>
          <w:u w:val="none"/>
          <w:shd w:val="clear" w:fill="FFFFFF"/>
          <w:lang w:val="en-US" w:eastAsia="zh-CN"/>
        </w:rPr>
        <w:t>6</w:t>
      </w:r>
      <w:r>
        <w:rPr>
          <w:rFonts w:hint="eastAsia" w:ascii="仿宋_GB2312" w:hAnsi="仿宋_GB2312" w:eastAsia="仿宋_GB2312" w:cs="仿宋_GB2312"/>
          <w:i w:val="0"/>
          <w:iCs w:val="0"/>
          <w:caps w:val="0"/>
          <w:color w:val="333333"/>
          <w:spacing w:val="0"/>
          <w:sz w:val="32"/>
          <w:szCs w:val="32"/>
          <w:u w:val="none"/>
          <w:shd w:val="clear" w:fill="FFFFFF"/>
        </w:rPr>
        <w:t>0分钟，考生即可开始接受检测进入考点，但不能进入考场。考生应尽早到达考点，在考点入场检测处，要提前调出当天本人贵州健康码绿码，做好入场扫码和体温检测准备，确保入场时间充足、秩序良好。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（九）考试结束，考生要按指令有序离场，不得拥挤扎堆，保持适当安全距离。废弃口罩应自行带走或放到指定垃圾桶，不得随意丢弃。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黑体" w:hAnsi="黑体" w:eastAsia="黑体" w:cs="黑体"/>
          <w:i w:val="0"/>
          <w:iCs w:val="0"/>
          <w:sz w:val="32"/>
          <w:szCs w:val="32"/>
          <w:u w:val="none"/>
        </w:rPr>
      </w:pPr>
      <w:r>
        <w:rPr>
          <w:rFonts w:hint="eastAsia" w:ascii="黑体" w:hAnsi="黑体" w:eastAsia="黑体" w:cs="黑体"/>
          <w:i w:val="0"/>
          <w:iCs w:val="0"/>
          <w:caps w:val="0"/>
          <w:color w:val="333333"/>
          <w:spacing w:val="0"/>
          <w:sz w:val="32"/>
          <w:szCs w:val="32"/>
          <w:u w:val="none"/>
          <w:shd w:val="clear" w:fill="FFFFFF"/>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（一）“贵州健康码”为绿码且体温正常（低于37.3℃）的考生可以参加本次考试。贵州健康码使用咨询电话：9610096（省外需拨打0851-9610096）。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（三）未按要求佩戴一次性使用医用口罩的考生不得参加本次考试。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 </w:t>
      </w: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343DB9"/>
    <w:rsid w:val="38531BD2"/>
    <w:rsid w:val="495B3CA0"/>
    <w:rsid w:val="4E3146FA"/>
    <w:rsid w:val="5EA50B75"/>
    <w:rsid w:val="650A6192"/>
    <w:rsid w:val="6DC15858"/>
    <w:rsid w:val="7FC21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水立方</cp:lastModifiedBy>
  <dcterms:modified xsi:type="dcterms:W3CDTF">2021-07-28T06:45:18Z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3AE63ACF752844ED9D5C25F08361842B</vt:lpwstr>
  </property>
</Properties>
</file>