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5"/>
          <w:rFonts w:ascii="仿宋" w:hAnsi="仿宋" w:eastAsia="仿宋"/>
          <w:szCs w:val="32"/>
        </w:rPr>
      </w:pPr>
      <w:r>
        <w:rPr>
          <w:rStyle w:val="5"/>
          <w:rFonts w:ascii="仿宋" w:hAnsi="仿宋" w:eastAsia="仿宋"/>
          <w:szCs w:val="32"/>
        </w:rPr>
        <w:t>附件</w:t>
      </w:r>
      <w:r>
        <w:rPr>
          <w:rStyle w:val="5"/>
          <w:rFonts w:hint="eastAsia" w:ascii="仿宋" w:hAnsi="仿宋" w:eastAsia="仿宋"/>
          <w:szCs w:val="32"/>
        </w:rPr>
        <w:t>1：</w:t>
      </w:r>
    </w:p>
    <w:p>
      <w:pPr>
        <w:spacing w:before="156" w:after="312" w:line="440" w:lineRule="exact"/>
        <w:jc w:val="center"/>
        <w:rPr>
          <w:rStyle w:val="5"/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响水县农业综合行政执法局2020年公开招聘政府</w:t>
      </w:r>
    </w:p>
    <w:p>
      <w:pPr>
        <w:spacing w:before="156" w:after="312" w:line="440" w:lineRule="exact"/>
        <w:jc w:val="center"/>
        <w:rPr>
          <w:rStyle w:val="5"/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购买服务岗位工作人员岗位表</w:t>
      </w:r>
    </w:p>
    <w:tbl>
      <w:tblPr>
        <w:tblStyle w:val="3"/>
        <w:tblpPr w:leftFromText="180" w:rightFromText="180" w:vertAnchor="text" w:tblpXSpec="center" w:tblpY="1"/>
        <w:tblOverlap w:val="never"/>
        <w:tblW w:w="13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885"/>
        <w:gridCol w:w="1095"/>
        <w:gridCol w:w="912"/>
        <w:gridCol w:w="1744"/>
        <w:gridCol w:w="3130"/>
        <w:gridCol w:w="3165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  <w:t>招聘单位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 w:cs="Times New Roman"/>
                <w:b/>
                <w:bCs/>
                <w:sz w:val="24"/>
              </w:rPr>
              <w:t>代码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 w:cs="Times New Roman"/>
                <w:b/>
                <w:bCs/>
                <w:sz w:val="24"/>
              </w:rPr>
              <w:t>岗位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  <w:t>招聘计划</w:t>
            </w:r>
            <w:r>
              <w:rPr>
                <w:rStyle w:val="5"/>
                <w:rFonts w:ascii="宋体" w:hAnsi="宋体" w:cs="___WRD_EMBED_SUB_202"/>
                <w:b/>
                <w:bCs/>
                <w:color w:val="000000"/>
                <w:sz w:val="24"/>
              </w:rPr>
              <w:t>数</w:t>
            </w:r>
          </w:p>
        </w:tc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  <w:t>招  聘  条  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tblHeader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ascii="宋体" w:hAnsi="宋体" w:cs="Times New Roman"/>
                <w:b/>
                <w:bCs/>
                <w:sz w:val="24"/>
              </w:rPr>
              <w:t>年龄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 w:cs="Times New Roman"/>
                <w:b/>
                <w:bCs/>
                <w:sz w:val="24"/>
              </w:rPr>
              <w:t>其他条件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响水县</w:t>
            </w:r>
            <w:r>
              <w:rPr>
                <w:rStyle w:val="5"/>
                <w:rFonts w:hint="eastAsia" w:ascii="宋体" w:hAnsi="宋体"/>
                <w:sz w:val="22"/>
                <w:szCs w:val="22"/>
              </w:rPr>
              <w:t>农业综合行政执法局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A1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船长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不限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52周岁及以下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（1968年1月后出生）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渔业船舶二级及以上船长证书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A2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轮机长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不限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50周岁及以下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（1970年1月后出生）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退役海军</w:t>
            </w:r>
            <w:r>
              <w:rPr>
                <w:rStyle w:val="5"/>
                <w:rFonts w:hint="eastAsia" w:ascii="宋体" w:hAnsi="宋体"/>
                <w:sz w:val="22"/>
                <w:szCs w:val="22"/>
              </w:rPr>
              <w:t>、</w:t>
            </w:r>
            <w:r>
              <w:rPr>
                <w:rStyle w:val="5"/>
                <w:rFonts w:ascii="宋体" w:hAnsi="宋体"/>
                <w:sz w:val="22"/>
                <w:szCs w:val="22"/>
              </w:rPr>
              <w:t>四级及以上士官证书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A3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船上电工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高中及以上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45周岁及以下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（1975年1月后出生）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船舶或汽车维修电工四级及以上证书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A4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车辆驾驶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不限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50周岁及以下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（1970年1月后出生）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从事驾驶员工作10年及以上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经常出差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B1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船员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高中及以上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35周岁及以下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（1990年1月后出生）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退役士兵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C1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渔政员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ascii="宋体" w:hAnsi="宋体"/>
                <w:sz w:val="22"/>
                <w:szCs w:val="22"/>
              </w:rPr>
              <w:t>大专及以上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40周岁及以下</w:t>
            </w:r>
          </w:p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（1980年1月后出生）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法律类专业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sz w:val="22"/>
                <w:szCs w:val="22"/>
              </w:rPr>
              <w:t>需上船工作</w:t>
            </w:r>
          </w:p>
        </w:tc>
      </w:tr>
    </w:tbl>
    <w:p>
      <w:pPr>
        <w:spacing w:before="157" w:beforeLines="50"/>
        <w:jc w:val="left"/>
        <w:rPr>
          <w:rStyle w:val="5"/>
          <w:rFonts w:ascii="楷体" w:hAnsi="楷体" w:eastAsia="楷体"/>
          <w:kern w:val="0"/>
          <w:sz w:val="24"/>
        </w:rPr>
      </w:pPr>
      <w:r>
        <w:rPr>
          <w:rStyle w:val="5"/>
          <w:rFonts w:ascii="楷体" w:hAnsi="楷体" w:eastAsia="楷体"/>
          <w:sz w:val="24"/>
        </w:rPr>
        <w:t>注：以上工作年限和年龄</w:t>
      </w:r>
      <w:r>
        <w:rPr>
          <w:rStyle w:val="5"/>
          <w:rFonts w:hint="eastAsia" w:ascii="楷体" w:hAnsi="楷体" w:eastAsia="楷体"/>
          <w:sz w:val="24"/>
        </w:rPr>
        <w:t>计算</w:t>
      </w:r>
      <w:r>
        <w:rPr>
          <w:rStyle w:val="5"/>
          <w:rFonts w:ascii="楷体" w:hAnsi="楷体" w:eastAsia="楷体"/>
          <w:sz w:val="24"/>
        </w:rPr>
        <w:t>均截止到</w:t>
      </w:r>
      <w:r>
        <w:rPr>
          <w:rStyle w:val="5"/>
          <w:rFonts w:hint="eastAsia" w:ascii="楷体" w:hAnsi="楷体" w:eastAsia="楷体"/>
          <w:sz w:val="24"/>
        </w:rPr>
        <w:t>2020年12月31日；</w:t>
      </w:r>
      <w:r>
        <w:rPr>
          <w:rStyle w:val="5"/>
          <w:rFonts w:ascii="楷体" w:hAnsi="楷体" w:eastAsia="楷体"/>
          <w:kern w:val="0"/>
          <w:sz w:val="24"/>
        </w:rPr>
        <w:t>“专业”参考《江苏省2020年考试录用公务员专业参考目录》。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__WRD_EMBED_SUB_202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412D"/>
    <w:rsid w:val="273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一直很安静</cp:lastModifiedBy>
  <dcterms:modified xsi:type="dcterms:W3CDTF">2021-01-19T10:02:23Z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422020148_cloud</vt:lpwstr>
  </property>
</Properties>
</file>