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1243" w:tblpY="250"/>
        <w:tblW w:w="14425" w:type="dxa"/>
        <w:tblLayout w:type="fixed"/>
        <w:tblLook w:val="04A0" w:firstRow="1" w:lastRow="0" w:firstColumn="1" w:lastColumn="0" w:noHBand="0" w:noVBand="1"/>
      </w:tblPr>
      <w:tblGrid>
        <w:gridCol w:w="1120"/>
        <w:gridCol w:w="920"/>
        <w:gridCol w:w="1640"/>
        <w:gridCol w:w="1106"/>
        <w:gridCol w:w="1418"/>
        <w:gridCol w:w="2268"/>
        <w:gridCol w:w="1275"/>
        <w:gridCol w:w="4678"/>
      </w:tblGrid>
      <w:tr w:rsidR="006A32C5" w:rsidTr="00C424BB">
        <w:trPr>
          <w:trHeight w:val="480"/>
        </w:trPr>
        <w:tc>
          <w:tcPr>
            <w:tcW w:w="14425" w:type="dxa"/>
            <w:gridSpan w:val="8"/>
            <w:tcBorders>
              <w:top w:val="nil"/>
              <w:left w:val="nil"/>
              <w:bottom w:val="single" w:sz="4" w:space="0" w:color="auto"/>
              <w:right w:val="nil"/>
            </w:tcBorders>
            <w:shd w:val="clear" w:color="auto" w:fill="auto"/>
            <w:vAlign w:val="center"/>
          </w:tcPr>
          <w:p w:rsidR="006A32C5" w:rsidRPr="002D14BA" w:rsidRDefault="006A32C5" w:rsidP="00C424BB">
            <w:pPr>
              <w:widowControl/>
              <w:spacing w:line="560" w:lineRule="exact"/>
              <w:jc w:val="left"/>
              <w:rPr>
                <w:rFonts w:ascii="黑体" w:eastAsia="黑体" w:hAnsi="黑体" w:cs="宋体"/>
                <w:kern w:val="0"/>
                <w:sz w:val="28"/>
                <w:szCs w:val="28"/>
              </w:rPr>
            </w:pPr>
            <w:r>
              <w:rPr>
                <w:rFonts w:ascii="黑体" w:eastAsia="黑体" w:hAnsi="黑体" w:cs="宋体" w:hint="eastAsia"/>
                <w:kern w:val="0"/>
                <w:sz w:val="28"/>
                <w:szCs w:val="28"/>
              </w:rPr>
              <w:t>附件1：</w:t>
            </w:r>
          </w:p>
          <w:p w:rsidR="006A32C5" w:rsidRDefault="006A32C5" w:rsidP="00C424BB">
            <w:pPr>
              <w:widowControl/>
              <w:spacing w:line="560" w:lineRule="exact"/>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海门市城市发展集团公司下属子公司招聘人员岗位简介表</w:t>
            </w:r>
          </w:p>
        </w:tc>
      </w:tr>
      <w:tr w:rsidR="006A32C5" w:rsidTr="00C424BB">
        <w:trPr>
          <w:trHeight w:val="945"/>
        </w:trPr>
        <w:tc>
          <w:tcPr>
            <w:tcW w:w="1120" w:type="dxa"/>
            <w:tcBorders>
              <w:top w:val="nil"/>
              <w:left w:val="single" w:sz="4" w:space="0" w:color="auto"/>
              <w:bottom w:val="single" w:sz="4" w:space="0" w:color="auto"/>
              <w:right w:val="single" w:sz="4" w:space="0" w:color="auto"/>
            </w:tcBorders>
            <w:shd w:val="clear" w:color="auto" w:fill="auto"/>
            <w:vAlign w:val="center"/>
          </w:tcPr>
          <w:p w:rsidR="006A32C5" w:rsidRDefault="006A32C5" w:rsidP="00C424BB">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招聘</w:t>
            </w:r>
          </w:p>
          <w:p w:rsidR="006A32C5" w:rsidRDefault="006A32C5" w:rsidP="00C424BB">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单位</w:t>
            </w:r>
          </w:p>
        </w:tc>
        <w:tc>
          <w:tcPr>
            <w:tcW w:w="920" w:type="dxa"/>
            <w:tcBorders>
              <w:top w:val="nil"/>
              <w:left w:val="nil"/>
              <w:bottom w:val="single" w:sz="4" w:space="0" w:color="auto"/>
              <w:right w:val="single" w:sz="4" w:space="0" w:color="auto"/>
            </w:tcBorders>
            <w:shd w:val="clear" w:color="auto" w:fill="auto"/>
            <w:vAlign w:val="center"/>
          </w:tcPr>
          <w:p w:rsidR="006A32C5" w:rsidRDefault="006A32C5" w:rsidP="00C424BB">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岗位</w:t>
            </w:r>
            <w:r>
              <w:rPr>
                <w:rFonts w:ascii="仿宋_GB2312" w:eastAsia="仿宋_GB2312" w:hAnsi="宋体" w:cs="宋体" w:hint="eastAsia"/>
                <w:kern w:val="0"/>
                <w:sz w:val="24"/>
              </w:rPr>
              <w:br/>
              <w:t>代码</w:t>
            </w:r>
          </w:p>
        </w:tc>
        <w:tc>
          <w:tcPr>
            <w:tcW w:w="1640" w:type="dxa"/>
            <w:tcBorders>
              <w:top w:val="nil"/>
              <w:left w:val="nil"/>
              <w:bottom w:val="single" w:sz="4" w:space="0" w:color="auto"/>
              <w:right w:val="single" w:sz="4" w:space="0" w:color="auto"/>
            </w:tcBorders>
            <w:shd w:val="clear" w:color="auto" w:fill="auto"/>
            <w:vAlign w:val="center"/>
          </w:tcPr>
          <w:p w:rsidR="006A32C5" w:rsidRDefault="006A32C5" w:rsidP="00C424BB">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招聘岗位</w:t>
            </w:r>
          </w:p>
          <w:p w:rsidR="006A32C5" w:rsidRDefault="006A32C5" w:rsidP="00C424BB">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名称</w:t>
            </w:r>
          </w:p>
        </w:tc>
        <w:tc>
          <w:tcPr>
            <w:tcW w:w="1106" w:type="dxa"/>
            <w:tcBorders>
              <w:top w:val="nil"/>
              <w:left w:val="nil"/>
              <w:bottom w:val="single" w:sz="4" w:space="0" w:color="auto"/>
              <w:right w:val="single" w:sz="4" w:space="0" w:color="auto"/>
            </w:tcBorders>
            <w:shd w:val="clear" w:color="auto" w:fill="auto"/>
            <w:vAlign w:val="center"/>
          </w:tcPr>
          <w:p w:rsidR="006A32C5" w:rsidRDefault="006A32C5" w:rsidP="00C424BB">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招聘</w:t>
            </w:r>
          </w:p>
          <w:p w:rsidR="006A32C5" w:rsidRDefault="006A32C5" w:rsidP="00C424BB">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人数</w:t>
            </w:r>
          </w:p>
        </w:tc>
        <w:tc>
          <w:tcPr>
            <w:tcW w:w="1418" w:type="dxa"/>
            <w:tcBorders>
              <w:top w:val="nil"/>
              <w:left w:val="nil"/>
              <w:bottom w:val="single" w:sz="4" w:space="0" w:color="auto"/>
              <w:right w:val="single" w:sz="4" w:space="0" w:color="auto"/>
            </w:tcBorders>
            <w:shd w:val="clear" w:color="auto" w:fill="auto"/>
            <w:vAlign w:val="center"/>
          </w:tcPr>
          <w:p w:rsidR="006A32C5" w:rsidRDefault="006A32C5" w:rsidP="00C424BB">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专业</w:t>
            </w:r>
          </w:p>
        </w:tc>
        <w:tc>
          <w:tcPr>
            <w:tcW w:w="2268" w:type="dxa"/>
            <w:tcBorders>
              <w:top w:val="nil"/>
              <w:left w:val="nil"/>
              <w:bottom w:val="single" w:sz="4" w:space="0" w:color="auto"/>
              <w:right w:val="single" w:sz="4" w:space="0" w:color="auto"/>
            </w:tcBorders>
            <w:shd w:val="clear" w:color="auto" w:fill="auto"/>
            <w:vAlign w:val="center"/>
          </w:tcPr>
          <w:p w:rsidR="006A32C5" w:rsidRDefault="006A32C5" w:rsidP="00C424BB">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学历</w:t>
            </w:r>
          </w:p>
          <w:p w:rsidR="006A32C5" w:rsidRDefault="006A32C5" w:rsidP="00C424BB">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要求</w:t>
            </w:r>
          </w:p>
        </w:tc>
        <w:tc>
          <w:tcPr>
            <w:tcW w:w="1275" w:type="dxa"/>
            <w:tcBorders>
              <w:top w:val="nil"/>
              <w:left w:val="nil"/>
              <w:bottom w:val="single" w:sz="4" w:space="0" w:color="auto"/>
              <w:right w:val="single" w:sz="4" w:space="0" w:color="auto"/>
            </w:tcBorders>
            <w:shd w:val="clear" w:color="auto" w:fill="auto"/>
            <w:vAlign w:val="center"/>
          </w:tcPr>
          <w:p w:rsidR="006A32C5" w:rsidRDefault="006A32C5" w:rsidP="00C424BB">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招聘</w:t>
            </w:r>
          </w:p>
          <w:p w:rsidR="006A32C5" w:rsidRDefault="006A32C5" w:rsidP="00C424BB">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对象</w:t>
            </w:r>
          </w:p>
        </w:tc>
        <w:tc>
          <w:tcPr>
            <w:tcW w:w="4678" w:type="dxa"/>
            <w:tcBorders>
              <w:top w:val="nil"/>
              <w:left w:val="nil"/>
              <w:bottom w:val="single" w:sz="4" w:space="0" w:color="auto"/>
              <w:right w:val="single" w:sz="4" w:space="0" w:color="auto"/>
            </w:tcBorders>
            <w:shd w:val="clear" w:color="auto" w:fill="auto"/>
            <w:vAlign w:val="center"/>
          </w:tcPr>
          <w:p w:rsidR="006A32C5" w:rsidRDefault="006A32C5" w:rsidP="00C424BB">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其他资格条件</w:t>
            </w:r>
          </w:p>
        </w:tc>
      </w:tr>
      <w:tr w:rsidR="006A32C5" w:rsidTr="00C424BB">
        <w:trPr>
          <w:trHeight w:val="1863"/>
        </w:trPr>
        <w:tc>
          <w:tcPr>
            <w:tcW w:w="1120" w:type="dxa"/>
            <w:vMerge w:val="restart"/>
            <w:tcBorders>
              <w:top w:val="nil"/>
              <w:left w:val="single" w:sz="4" w:space="0" w:color="auto"/>
              <w:right w:val="single" w:sz="4" w:space="0" w:color="auto"/>
            </w:tcBorders>
            <w:shd w:val="clear" w:color="auto" w:fill="auto"/>
            <w:vAlign w:val="center"/>
          </w:tcPr>
          <w:p w:rsidR="006A32C5" w:rsidRDefault="006A32C5" w:rsidP="00C424BB">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海门市江海文化投资</w:t>
            </w:r>
          </w:p>
          <w:p w:rsidR="006A32C5" w:rsidRDefault="006A32C5" w:rsidP="00C424BB">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发展有限公司</w:t>
            </w:r>
          </w:p>
        </w:tc>
        <w:tc>
          <w:tcPr>
            <w:tcW w:w="920" w:type="dxa"/>
            <w:tcBorders>
              <w:top w:val="nil"/>
              <w:left w:val="nil"/>
              <w:bottom w:val="single" w:sz="4" w:space="0" w:color="auto"/>
              <w:right w:val="single" w:sz="4" w:space="0" w:color="auto"/>
            </w:tcBorders>
            <w:shd w:val="clear" w:color="auto" w:fill="auto"/>
            <w:vAlign w:val="center"/>
          </w:tcPr>
          <w:p w:rsidR="006A32C5" w:rsidRDefault="006A32C5" w:rsidP="00C424BB">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01</w:t>
            </w:r>
          </w:p>
        </w:tc>
        <w:tc>
          <w:tcPr>
            <w:tcW w:w="1640" w:type="dxa"/>
            <w:tcBorders>
              <w:top w:val="nil"/>
              <w:left w:val="single" w:sz="4" w:space="0" w:color="auto"/>
              <w:bottom w:val="single" w:sz="4" w:space="0" w:color="auto"/>
              <w:right w:val="single" w:sz="4" w:space="0" w:color="auto"/>
            </w:tcBorders>
            <w:shd w:val="clear" w:color="auto" w:fill="auto"/>
            <w:vAlign w:val="center"/>
          </w:tcPr>
          <w:p w:rsidR="006A32C5" w:rsidRDefault="006A32C5" w:rsidP="00C424BB">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财务管理岗</w:t>
            </w:r>
          </w:p>
        </w:tc>
        <w:tc>
          <w:tcPr>
            <w:tcW w:w="1106" w:type="dxa"/>
            <w:tcBorders>
              <w:top w:val="nil"/>
              <w:left w:val="nil"/>
              <w:bottom w:val="single" w:sz="4" w:space="0" w:color="auto"/>
              <w:right w:val="single" w:sz="4" w:space="0" w:color="auto"/>
            </w:tcBorders>
            <w:shd w:val="clear" w:color="auto" w:fill="auto"/>
            <w:vAlign w:val="center"/>
          </w:tcPr>
          <w:p w:rsidR="006A32C5" w:rsidRDefault="006A32C5" w:rsidP="00C424BB">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1418" w:type="dxa"/>
            <w:tcBorders>
              <w:top w:val="nil"/>
              <w:left w:val="nil"/>
              <w:bottom w:val="single" w:sz="4" w:space="0" w:color="auto"/>
              <w:right w:val="single" w:sz="4" w:space="0" w:color="auto"/>
            </w:tcBorders>
            <w:shd w:val="clear" w:color="auto" w:fill="auto"/>
            <w:vAlign w:val="center"/>
          </w:tcPr>
          <w:p w:rsidR="006A32C5" w:rsidRDefault="006A32C5" w:rsidP="00C424BB">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财务财会类</w:t>
            </w:r>
          </w:p>
          <w:p w:rsidR="006A32C5" w:rsidRDefault="006A32C5" w:rsidP="00C424BB">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经济类</w:t>
            </w:r>
          </w:p>
        </w:tc>
        <w:tc>
          <w:tcPr>
            <w:tcW w:w="2268" w:type="dxa"/>
            <w:tcBorders>
              <w:top w:val="nil"/>
              <w:left w:val="nil"/>
              <w:bottom w:val="single" w:sz="4" w:space="0" w:color="auto"/>
              <w:right w:val="single" w:sz="4" w:space="0" w:color="auto"/>
            </w:tcBorders>
            <w:shd w:val="clear" w:color="auto" w:fill="auto"/>
            <w:vAlign w:val="center"/>
          </w:tcPr>
          <w:p w:rsidR="006A32C5" w:rsidRDefault="006A32C5" w:rsidP="00C424BB">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全日制本科</w:t>
            </w:r>
          </w:p>
          <w:p w:rsidR="006A32C5" w:rsidRDefault="006A32C5" w:rsidP="00C424BB">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及以上学历</w:t>
            </w:r>
          </w:p>
        </w:tc>
        <w:tc>
          <w:tcPr>
            <w:tcW w:w="1275" w:type="dxa"/>
            <w:tcBorders>
              <w:top w:val="nil"/>
              <w:left w:val="nil"/>
              <w:bottom w:val="single" w:sz="4" w:space="0" w:color="auto"/>
              <w:right w:val="single" w:sz="4" w:space="0" w:color="auto"/>
            </w:tcBorders>
            <w:shd w:val="clear" w:color="auto" w:fill="auto"/>
            <w:vAlign w:val="center"/>
          </w:tcPr>
          <w:p w:rsidR="006A32C5" w:rsidRDefault="006A32C5" w:rsidP="00C424BB">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不限</w:t>
            </w:r>
          </w:p>
        </w:tc>
        <w:tc>
          <w:tcPr>
            <w:tcW w:w="4678" w:type="dxa"/>
            <w:tcBorders>
              <w:top w:val="nil"/>
              <w:left w:val="nil"/>
              <w:bottom w:val="single" w:sz="4" w:space="0" w:color="auto"/>
              <w:right w:val="single" w:sz="4" w:space="0" w:color="auto"/>
            </w:tcBorders>
            <w:shd w:val="clear" w:color="auto" w:fill="auto"/>
            <w:vAlign w:val="center"/>
          </w:tcPr>
          <w:p w:rsidR="006A32C5" w:rsidRPr="007D2635" w:rsidRDefault="006A32C5" w:rsidP="00C424BB">
            <w:pPr>
              <w:widowControl/>
              <w:spacing w:line="560" w:lineRule="exact"/>
              <w:jc w:val="left"/>
              <w:rPr>
                <w:rFonts w:ascii="仿宋_GB2312" w:eastAsia="仿宋_GB2312" w:hAnsi="宋体" w:cs="宋体"/>
                <w:kern w:val="0"/>
                <w:sz w:val="24"/>
              </w:rPr>
            </w:pPr>
            <w:r>
              <w:rPr>
                <w:rFonts w:ascii="仿宋_GB2312" w:eastAsia="仿宋_GB2312" w:hAnsi="宋体" w:cs="宋体" w:hint="eastAsia"/>
                <w:kern w:val="0"/>
                <w:sz w:val="24"/>
              </w:rPr>
              <w:t>具有中级以上职称且有近5</w:t>
            </w:r>
            <w:r w:rsidRPr="0075382F">
              <w:rPr>
                <w:rFonts w:ascii="仿宋_GB2312" w:eastAsia="仿宋_GB2312" w:hAnsi="宋体" w:cs="宋体" w:hint="eastAsia"/>
                <w:kern w:val="0"/>
                <w:sz w:val="24"/>
              </w:rPr>
              <w:t>年以上财务工作</w:t>
            </w:r>
            <w:r>
              <w:rPr>
                <w:rFonts w:ascii="仿宋_GB2312" w:eastAsia="仿宋_GB2312" w:hAnsi="宋体" w:cs="宋体"/>
                <w:kern w:val="0"/>
                <w:sz w:val="24"/>
              </w:rPr>
              <w:t>经验</w:t>
            </w:r>
            <w:r>
              <w:rPr>
                <w:rFonts w:ascii="仿宋_GB2312" w:eastAsia="仿宋_GB2312" w:hAnsi="宋体" w:cs="宋体" w:hint="eastAsia"/>
                <w:kern w:val="0"/>
                <w:sz w:val="24"/>
              </w:rPr>
              <w:t>。</w:t>
            </w:r>
          </w:p>
        </w:tc>
      </w:tr>
      <w:tr w:rsidR="006A32C5" w:rsidTr="00C424BB">
        <w:trPr>
          <w:trHeight w:val="1973"/>
        </w:trPr>
        <w:tc>
          <w:tcPr>
            <w:tcW w:w="1120" w:type="dxa"/>
            <w:vMerge/>
            <w:tcBorders>
              <w:left w:val="single" w:sz="4" w:space="0" w:color="auto"/>
              <w:right w:val="single" w:sz="4" w:space="0" w:color="auto"/>
            </w:tcBorders>
            <w:shd w:val="clear" w:color="auto" w:fill="auto"/>
            <w:vAlign w:val="center"/>
          </w:tcPr>
          <w:p w:rsidR="006A32C5" w:rsidRDefault="006A32C5" w:rsidP="00C424BB">
            <w:pPr>
              <w:widowControl/>
              <w:spacing w:line="560" w:lineRule="exact"/>
              <w:jc w:val="center"/>
              <w:rPr>
                <w:rFonts w:ascii="仿宋_GB2312" w:eastAsia="仿宋_GB2312" w:hAnsi="宋体" w:cs="宋体"/>
                <w:kern w:val="0"/>
                <w:sz w:val="24"/>
              </w:rPr>
            </w:pPr>
          </w:p>
        </w:tc>
        <w:tc>
          <w:tcPr>
            <w:tcW w:w="920" w:type="dxa"/>
            <w:tcBorders>
              <w:top w:val="nil"/>
              <w:left w:val="nil"/>
              <w:bottom w:val="single" w:sz="4" w:space="0" w:color="auto"/>
              <w:right w:val="single" w:sz="4" w:space="0" w:color="auto"/>
            </w:tcBorders>
            <w:shd w:val="clear" w:color="auto" w:fill="auto"/>
            <w:vAlign w:val="center"/>
          </w:tcPr>
          <w:p w:rsidR="006A32C5" w:rsidRDefault="006A32C5" w:rsidP="00C424BB">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02</w:t>
            </w:r>
          </w:p>
        </w:tc>
        <w:tc>
          <w:tcPr>
            <w:tcW w:w="1640" w:type="dxa"/>
            <w:tcBorders>
              <w:top w:val="nil"/>
              <w:left w:val="single" w:sz="4" w:space="0" w:color="auto"/>
              <w:bottom w:val="single" w:sz="4" w:space="0" w:color="auto"/>
              <w:right w:val="single" w:sz="4" w:space="0" w:color="auto"/>
            </w:tcBorders>
            <w:shd w:val="clear" w:color="auto" w:fill="auto"/>
            <w:vAlign w:val="center"/>
          </w:tcPr>
          <w:p w:rsidR="006A32C5" w:rsidRDefault="006A32C5" w:rsidP="00C424BB">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投融资岗</w:t>
            </w:r>
          </w:p>
        </w:tc>
        <w:tc>
          <w:tcPr>
            <w:tcW w:w="1106" w:type="dxa"/>
            <w:tcBorders>
              <w:top w:val="nil"/>
              <w:left w:val="nil"/>
              <w:bottom w:val="single" w:sz="4" w:space="0" w:color="auto"/>
              <w:right w:val="single" w:sz="4" w:space="0" w:color="auto"/>
            </w:tcBorders>
            <w:shd w:val="clear" w:color="auto" w:fill="auto"/>
            <w:vAlign w:val="center"/>
          </w:tcPr>
          <w:p w:rsidR="006A32C5" w:rsidRDefault="006A32C5" w:rsidP="00C424BB">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c>
          <w:tcPr>
            <w:tcW w:w="1418" w:type="dxa"/>
            <w:tcBorders>
              <w:top w:val="nil"/>
              <w:left w:val="nil"/>
              <w:bottom w:val="single" w:sz="4" w:space="0" w:color="auto"/>
              <w:right w:val="single" w:sz="4" w:space="0" w:color="auto"/>
            </w:tcBorders>
            <w:shd w:val="clear" w:color="auto" w:fill="auto"/>
            <w:vAlign w:val="center"/>
          </w:tcPr>
          <w:p w:rsidR="006A32C5" w:rsidRDefault="006A32C5" w:rsidP="00C424BB">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不限</w:t>
            </w:r>
          </w:p>
        </w:tc>
        <w:tc>
          <w:tcPr>
            <w:tcW w:w="2268" w:type="dxa"/>
            <w:tcBorders>
              <w:top w:val="nil"/>
              <w:left w:val="nil"/>
              <w:bottom w:val="single" w:sz="4" w:space="0" w:color="auto"/>
              <w:right w:val="single" w:sz="4" w:space="0" w:color="auto"/>
            </w:tcBorders>
            <w:shd w:val="clear" w:color="auto" w:fill="auto"/>
            <w:vAlign w:val="center"/>
          </w:tcPr>
          <w:p w:rsidR="006A32C5" w:rsidRDefault="006A32C5" w:rsidP="00C424BB">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全日制本科</w:t>
            </w:r>
          </w:p>
          <w:p w:rsidR="006A32C5" w:rsidRDefault="006A32C5" w:rsidP="00C424BB">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及以上学历</w:t>
            </w:r>
          </w:p>
        </w:tc>
        <w:tc>
          <w:tcPr>
            <w:tcW w:w="1275" w:type="dxa"/>
            <w:tcBorders>
              <w:top w:val="nil"/>
              <w:left w:val="nil"/>
              <w:bottom w:val="single" w:sz="4" w:space="0" w:color="auto"/>
              <w:right w:val="single" w:sz="4" w:space="0" w:color="auto"/>
            </w:tcBorders>
            <w:shd w:val="clear" w:color="auto" w:fill="auto"/>
            <w:vAlign w:val="center"/>
          </w:tcPr>
          <w:p w:rsidR="006A32C5" w:rsidRDefault="006A32C5" w:rsidP="00C424BB">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不限</w:t>
            </w:r>
          </w:p>
        </w:tc>
        <w:tc>
          <w:tcPr>
            <w:tcW w:w="4678" w:type="dxa"/>
            <w:tcBorders>
              <w:top w:val="nil"/>
              <w:left w:val="nil"/>
              <w:bottom w:val="single" w:sz="4" w:space="0" w:color="auto"/>
              <w:right w:val="single" w:sz="4" w:space="0" w:color="auto"/>
            </w:tcBorders>
            <w:shd w:val="clear" w:color="auto" w:fill="auto"/>
            <w:vAlign w:val="center"/>
          </w:tcPr>
          <w:p w:rsidR="006A32C5" w:rsidRDefault="006A32C5" w:rsidP="00C424BB">
            <w:pPr>
              <w:widowControl/>
              <w:spacing w:line="560" w:lineRule="exact"/>
              <w:jc w:val="left"/>
              <w:rPr>
                <w:rFonts w:ascii="仿宋_GB2312" w:eastAsia="仿宋_GB2312" w:hAnsi="宋体" w:cs="宋体"/>
                <w:kern w:val="0"/>
                <w:sz w:val="24"/>
              </w:rPr>
            </w:pPr>
            <w:r>
              <w:rPr>
                <w:rFonts w:ascii="仿宋_GB2312" w:eastAsia="仿宋_GB2312" w:hAnsi="宋体" w:cs="宋体" w:hint="eastAsia"/>
                <w:kern w:val="0"/>
                <w:sz w:val="24"/>
              </w:rPr>
              <w:t>具有银行从业资格证或证券从业资格证且有近3年以上融资业务工作经验。</w:t>
            </w:r>
          </w:p>
        </w:tc>
      </w:tr>
      <w:tr w:rsidR="006A32C5" w:rsidTr="00C424BB">
        <w:trPr>
          <w:trHeight w:val="2541"/>
        </w:trPr>
        <w:tc>
          <w:tcPr>
            <w:tcW w:w="1120" w:type="dxa"/>
            <w:vMerge/>
            <w:tcBorders>
              <w:left w:val="single" w:sz="4" w:space="0" w:color="auto"/>
              <w:bottom w:val="single" w:sz="4" w:space="0" w:color="auto"/>
              <w:right w:val="single" w:sz="4" w:space="0" w:color="auto"/>
            </w:tcBorders>
            <w:shd w:val="clear" w:color="auto" w:fill="auto"/>
            <w:vAlign w:val="center"/>
          </w:tcPr>
          <w:p w:rsidR="006A32C5" w:rsidRDefault="006A32C5" w:rsidP="00C424BB">
            <w:pPr>
              <w:spacing w:line="560" w:lineRule="exact"/>
              <w:jc w:val="center"/>
              <w:rPr>
                <w:rFonts w:ascii="仿宋_GB2312" w:eastAsia="仿宋_GB2312" w:hAnsi="宋体" w:cs="宋体"/>
                <w:kern w:val="0"/>
                <w:sz w:val="24"/>
              </w:rPr>
            </w:pPr>
          </w:p>
        </w:tc>
        <w:tc>
          <w:tcPr>
            <w:tcW w:w="920" w:type="dxa"/>
            <w:tcBorders>
              <w:top w:val="single" w:sz="4" w:space="0" w:color="auto"/>
              <w:left w:val="nil"/>
              <w:bottom w:val="single" w:sz="4" w:space="0" w:color="auto"/>
              <w:right w:val="single" w:sz="4" w:space="0" w:color="auto"/>
            </w:tcBorders>
            <w:shd w:val="clear" w:color="auto" w:fill="auto"/>
            <w:vAlign w:val="center"/>
          </w:tcPr>
          <w:p w:rsidR="006A32C5" w:rsidRDefault="006A32C5" w:rsidP="00C424BB">
            <w:pPr>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03</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6A32C5" w:rsidRDefault="006A32C5" w:rsidP="00C424BB">
            <w:pPr>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法务合约岗</w:t>
            </w:r>
          </w:p>
        </w:tc>
        <w:tc>
          <w:tcPr>
            <w:tcW w:w="1106" w:type="dxa"/>
            <w:tcBorders>
              <w:top w:val="single" w:sz="4" w:space="0" w:color="auto"/>
              <w:left w:val="nil"/>
              <w:bottom w:val="single" w:sz="4" w:space="0" w:color="auto"/>
              <w:right w:val="single" w:sz="4" w:space="0" w:color="auto"/>
            </w:tcBorders>
            <w:shd w:val="clear" w:color="auto" w:fill="auto"/>
            <w:vAlign w:val="center"/>
          </w:tcPr>
          <w:p w:rsidR="006A32C5" w:rsidRDefault="006A32C5" w:rsidP="00C424BB">
            <w:pPr>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1418" w:type="dxa"/>
            <w:tcBorders>
              <w:top w:val="single" w:sz="4" w:space="0" w:color="auto"/>
              <w:left w:val="nil"/>
              <w:bottom w:val="single" w:sz="4" w:space="0" w:color="auto"/>
              <w:right w:val="single" w:sz="4" w:space="0" w:color="auto"/>
            </w:tcBorders>
            <w:shd w:val="clear" w:color="auto" w:fill="auto"/>
            <w:vAlign w:val="center"/>
          </w:tcPr>
          <w:p w:rsidR="006A32C5" w:rsidRDefault="006A32C5" w:rsidP="00C424BB">
            <w:pPr>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法律类</w:t>
            </w:r>
          </w:p>
          <w:p w:rsidR="006A32C5" w:rsidRDefault="006A32C5" w:rsidP="00C424BB">
            <w:pPr>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经济类</w:t>
            </w:r>
          </w:p>
        </w:tc>
        <w:tc>
          <w:tcPr>
            <w:tcW w:w="2268" w:type="dxa"/>
            <w:tcBorders>
              <w:top w:val="single" w:sz="4" w:space="0" w:color="auto"/>
              <w:left w:val="nil"/>
              <w:bottom w:val="single" w:sz="4" w:space="0" w:color="auto"/>
              <w:right w:val="single" w:sz="4" w:space="0" w:color="auto"/>
            </w:tcBorders>
            <w:shd w:val="clear" w:color="auto" w:fill="auto"/>
            <w:vAlign w:val="center"/>
          </w:tcPr>
          <w:p w:rsidR="006A32C5" w:rsidRDefault="006A32C5" w:rsidP="00C424BB">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全日制研究生</w:t>
            </w:r>
          </w:p>
          <w:p w:rsidR="006A32C5" w:rsidRDefault="006A32C5" w:rsidP="00C424BB">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及以上学历</w:t>
            </w:r>
          </w:p>
        </w:tc>
        <w:tc>
          <w:tcPr>
            <w:tcW w:w="1275" w:type="dxa"/>
            <w:tcBorders>
              <w:top w:val="single" w:sz="4" w:space="0" w:color="auto"/>
              <w:left w:val="nil"/>
              <w:bottom w:val="single" w:sz="4" w:space="0" w:color="auto"/>
              <w:right w:val="single" w:sz="4" w:space="0" w:color="auto"/>
            </w:tcBorders>
            <w:shd w:val="clear" w:color="auto" w:fill="auto"/>
            <w:vAlign w:val="center"/>
          </w:tcPr>
          <w:p w:rsidR="006A32C5" w:rsidRDefault="006A32C5" w:rsidP="00C424BB">
            <w:pPr>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不限</w:t>
            </w:r>
          </w:p>
        </w:tc>
        <w:tc>
          <w:tcPr>
            <w:tcW w:w="4678" w:type="dxa"/>
            <w:tcBorders>
              <w:top w:val="single" w:sz="4" w:space="0" w:color="auto"/>
              <w:left w:val="nil"/>
              <w:bottom w:val="single" w:sz="4" w:space="0" w:color="auto"/>
              <w:right w:val="single" w:sz="4" w:space="0" w:color="auto"/>
            </w:tcBorders>
            <w:shd w:val="clear" w:color="auto" w:fill="auto"/>
            <w:vAlign w:val="center"/>
          </w:tcPr>
          <w:p w:rsidR="006A32C5" w:rsidRDefault="006A32C5" w:rsidP="00C424BB">
            <w:pPr>
              <w:widowControl/>
              <w:spacing w:line="560" w:lineRule="exact"/>
              <w:jc w:val="left"/>
              <w:rPr>
                <w:rFonts w:ascii="仿宋_GB2312" w:eastAsia="仿宋_GB2312" w:hAnsi="宋体" w:cs="宋体"/>
                <w:kern w:val="0"/>
                <w:sz w:val="24"/>
              </w:rPr>
            </w:pPr>
            <w:r>
              <w:rPr>
                <w:rFonts w:ascii="仿宋_GB2312" w:eastAsia="仿宋_GB2312" w:hAnsi="宋体" w:cs="宋体" w:hint="eastAsia"/>
                <w:kern w:val="0"/>
                <w:sz w:val="24"/>
              </w:rPr>
              <w:t>具有法律从业资格证，且有近3年以上法律工作经验。</w:t>
            </w:r>
          </w:p>
        </w:tc>
      </w:tr>
    </w:tbl>
    <w:p w:rsidR="00240FA2" w:rsidRDefault="00240FA2"/>
    <w:p w:rsidR="006A32C5" w:rsidRDefault="006A32C5"/>
    <w:p w:rsidR="006A32C5" w:rsidRDefault="006A32C5"/>
    <w:p w:rsidR="006A32C5" w:rsidRDefault="006A32C5"/>
    <w:p w:rsidR="006A32C5" w:rsidRDefault="006A32C5"/>
    <w:tbl>
      <w:tblPr>
        <w:tblpPr w:leftFromText="180" w:rightFromText="180" w:vertAnchor="text" w:horzAnchor="margin" w:tblpX="1" w:tblpY="39"/>
        <w:tblW w:w="14142" w:type="dxa"/>
        <w:tblLayout w:type="fixed"/>
        <w:tblLook w:val="04A0" w:firstRow="1" w:lastRow="0" w:firstColumn="1" w:lastColumn="0" w:noHBand="0" w:noVBand="1"/>
      </w:tblPr>
      <w:tblGrid>
        <w:gridCol w:w="1120"/>
        <w:gridCol w:w="920"/>
        <w:gridCol w:w="1640"/>
        <w:gridCol w:w="964"/>
        <w:gridCol w:w="1418"/>
        <w:gridCol w:w="2268"/>
        <w:gridCol w:w="1134"/>
        <w:gridCol w:w="4678"/>
      </w:tblGrid>
      <w:tr w:rsidR="006A32C5" w:rsidTr="00C424BB">
        <w:trPr>
          <w:trHeight w:val="480"/>
        </w:trPr>
        <w:tc>
          <w:tcPr>
            <w:tcW w:w="14142" w:type="dxa"/>
            <w:gridSpan w:val="8"/>
            <w:tcBorders>
              <w:top w:val="nil"/>
              <w:left w:val="nil"/>
              <w:bottom w:val="single" w:sz="4" w:space="0" w:color="auto"/>
              <w:right w:val="nil"/>
            </w:tcBorders>
            <w:shd w:val="clear" w:color="auto" w:fill="auto"/>
            <w:vAlign w:val="center"/>
          </w:tcPr>
          <w:p w:rsidR="006A32C5" w:rsidRDefault="006A32C5" w:rsidP="00C424BB">
            <w:pPr>
              <w:widowControl/>
              <w:spacing w:line="560" w:lineRule="exact"/>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海</w:t>
            </w:r>
            <w:bookmarkStart w:id="0" w:name="_GoBack"/>
            <w:bookmarkEnd w:id="0"/>
            <w:r>
              <w:rPr>
                <w:rFonts w:ascii="方正小标宋简体" w:eastAsia="方正小标宋简体" w:hAnsi="宋体" w:cs="宋体" w:hint="eastAsia"/>
                <w:kern w:val="0"/>
                <w:sz w:val="36"/>
                <w:szCs w:val="36"/>
              </w:rPr>
              <w:t>门市城市发展集团公司下属子公司招聘人员岗位简介表</w:t>
            </w:r>
          </w:p>
        </w:tc>
      </w:tr>
      <w:tr w:rsidR="006A32C5" w:rsidTr="00C424BB">
        <w:trPr>
          <w:trHeight w:val="945"/>
        </w:trPr>
        <w:tc>
          <w:tcPr>
            <w:tcW w:w="1120" w:type="dxa"/>
            <w:tcBorders>
              <w:top w:val="nil"/>
              <w:left w:val="single" w:sz="4" w:space="0" w:color="auto"/>
              <w:bottom w:val="single" w:sz="4" w:space="0" w:color="auto"/>
              <w:right w:val="single" w:sz="4" w:space="0" w:color="auto"/>
            </w:tcBorders>
            <w:shd w:val="clear" w:color="auto" w:fill="auto"/>
            <w:vAlign w:val="center"/>
          </w:tcPr>
          <w:p w:rsidR="006A32C5" w:rsidRDefault="006A32C5" w:rsidP="00C424BB">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招聘</w:t>
            </w:r>
          </w:p>
          <w:p w:rsidR="006A32C5" w:rsidRDefault="006A32C5" w:rsidP="00C424BB">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单位</w:t>
            </w:r>
          </w:p>
        </w:tc>
        <w:tc>
          <w:tcPr>
            <w:tcW w:w="920" w:type="dxa"/>
            <w:tcBorders>
              <w:top w:val="nil"/>
              <w:left w:val="nil"/>
              <w:bottom w:val="single" w:sz="4" w:space="0" w:color="auto"/>
              <w:right w:val="single" w:sz="4" w:space="0" w:color="auto"/>
            </w:tcBorders>
            <w:shd w:val="clear" w:color="auto" w:fill="auto"/>
            <w:vAlign w:val="center"/>
          </w:tcPr>
          <w:p w:rsidR="006A32C5" w:rsidRDefault="006A32C5" w:rsidP="00C424BB">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岗位</w:t>
            </w:r>
            <w:r>
              <w:rPr>
                <w:rFonts w:ascii="仿宋_GB2312" w:eastAsia="仿宋_GB2312" w:hAnsi="宋体" w:cs="宋体" w:hint="eastAsia"/>
                <w:kern w:val="0"/>
                <w:sz w:val="24"/>
              </w:rPr>
              <w:br/>
              <w:t>代码</w:t>
            </w:r>
          </w:p>
        </w:tc>
        <w:tc>
          <w:tcPr>
            <w:tcW w:w="1640" w:type="dxa"/>
            <w:tcBorders>
              <w:top w:val="nil"/>
              <w:left w:val="nil"/>
              <w:bottom w:val="single" w:sz="4" w:space="0" w:color="auto"/>
              <w:right w:val="single" w:sz="4" w:space="0" w:color="auto"/>
            </w:tcBorders>
            <w:shd w:val="clear" w:color="auto" w:fill="auto"/>
            <w:vAlign w:val="center"/>
          </w:tcPr>
          <w:p w:rsidR="006A32C5" w:rsidRDefault="006A32C5" w:rsidP="00C424BB">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招聘岗位</w:t>
            </w:r>
          </w:p>
          <w:p w:rsidR="006A32C5" w:rsidRDefault="006A32C5" w:rsidP="00C424BB">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名称</w:t>
            </w:r>
          </w:p>
        </w:tc>
        <w:tc>
          <w:tcPr>
            <w:tcW w:w="964" w:type="dxa"/>
            <w:tcBorders>
              <w:top w:val="nil"/>
              <w:left w:val="nil"/>
              <w:bottom w:val="single" w:sz="4" w:space="0" w:color="auto"/>
              <w:right w:val="single" w:sz="4" w:space="0" w:color="auto"/>
            </w:tcBorders>
            <w:shd w:val="clear" w:color="auto" w:fill="auto"/>
            <w:vAlign w:val="center"/>
          </w:tcPr>
          <w:p w:rsidR="006A32C5" w:rsidRDefault="006A32C5" w:rsidP="00C424BB">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招聘</w:t>
            </w:r>
          </w:p>
          <w:p w:rsidR="006A32C5" w:rsidRDefault="006A32C5" w:rsidP="00C424BB">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人数</w:t>
            </w:r>
          </w:p>
        </w:tc>
        <w:tc>
          <w:tcPr>
            <w:tcW w:w="1418" w:type="dxa"/>
            <w:tcBorders>
              <w:top w:val="nil"/>
              <w:left w:val="nil"/>
              <w:bottom w:val="single" w:sz="4" w:space="0" w:color="auto"/>
              <w:right w:val="single" w:sz="4" w:space="0" w:color="auto"/>
            </w:tcBorders>
            <w:shd w:val="clear" w:color="auto" w:fill="auto"/>
            <w:vAlign w:val="center"/>
          </w:tcPr>
          <w:p w:rsidR="006A32C5" w:rsidRDefault="006A32C5" w:rsidP="00C424BB">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专业</w:t>
            </w:r>
          </w:p>
        </w:tc>
        <w:tc>
          <w:tcPr>
            <w:tcW w:w="2268" w:type="dxa"/>
            <w:tcBorders>
              <w:top w:val="nil"/>
              <w:left w:val="nil"/>
              <w:bottom w:val="single" w:sz="4" w:space="0" w:color="auto"/>
              <w:right w:val="single" w:sz="4" w:space="0" w:color="auto"/>
            </w:tcBorders>
            <w:shd w:val="clear" w:color="auto" w:fill="auto"/>
            <w:vAlign w:val="center"/>
          </w:tcPr>
          <w:p w:rsidR="006A32C5" w:rsidRDefault="006A32C5" w:rsidP="00C424BB">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学历</w:t>
            </w:r>
          </w:p>
          <w:p w:rsidR="006A32C5" w:rsidRDefault="006A32C5" w:rsidP="00C424BB">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要求</w:t>
            </w:r>
          </w:p>
        </w:tc>
        <w:tc>
          <w:tcPr>
            <w:tcW w:w="1134" w:type="dxa"/>
            <w:tcBorders>
              <w:top w:val="nil"/>
              <w:left w:val="nil"/>
              <w:bottom w:val="single" w:sz="4" w:space="0" w:color="auto"/>
              <w:right w:val="single" w:sz="4" w:space="0" w:color="auto"/>
            </w:tcBorders>
            <w:shd w:val="clear" w:color="auto" w:fill="auto"/>
            <w:vAlign w:val="center"/>
          </w:tcPr>
          <w:p w:rsidR="006A32C5" w:rsidRDefault="006A32C5" w:rsidP="00C424BB">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招聘</w:t>
            </w:r>
          </w:p>
          <w:p w:rsidR="006A32C5" w:rsidRDefault="006A32C5" w:rsidP="00C424BB">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对象</w:t>
            </w:r>
          </w:p>
        </w:tc>
        <w:tc>
          <w:tcPr>
            <w:tcW w:w="4678" w:type="dxa"/>
            <w:tcBorders>
              <w:top w:val="nil"/>
              <w:left w:val="nil"/>
              <w:bottom w:val="single" w:sz="4" w:space="0" w:color="auto"/>
              <w:right w:val="single" w:sz="4" w:space="0" w:color="auto"/>
            </w:tcBorders>
            <w:shd w:val="clear" w:color="auto" w:fill="auto"/>
            <w:vAlign w:val="center"/>
          </w:tcPr>
          <w:p w:rsidR="006A32C5" w:rsidRDefault="006A32C5" w:rsidP="00C424BB">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其他资格条件</w:t>
            </w:r>
          </w:p>
        </w:tc>
      </w:tr>
      <w:tr w:rsidR="006A32C5" w:rsidTr="00C424BB">
        <w:trPr>
          <w:trHeight w:val="2712"/>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6A32C5" w:rsidRDefault="006A32C5" w:rsidP="00C424BB">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海门市江海文化投资</w:t>
            </w:r>
          </w:p>
          <w:p w:rsidR="006A32C5" w:rsidRDefault="006A32C5" w:rsidP="00C424BB">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发展有限公司</w:t>
            </w:r>
          </w:p>
        </w:tc>
        <w:tc>
          <w:tcPr>
            <w:tcW w:w="920" w:type="dxa"/>
            <w:tcBorders>
              <w:top w:val="nil"/>
              <w:left w:val="nil"/>
              <w:bottom w:val="single" w:sz="4" w:space="0" w:color="auto"/>
              <w:right w:val="single" w:sz="4" w:space="0" w:color="auto"/>
            </w:tcBorders>
            <w:shd w:val="clear" w:color="auto" w:fill="auto"/>
            <w:vAlign w:val="center"/>
          </w:tcPr>
          <w:p w:rsidR="006A32C5" w:rsidRDefault="006A32C5" w:rsidP="00C424BB">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04</w:t>
            </w:r>
          </w:p>
        </w:tc>
        <w:tc>
          <w:tcPr>
            <w:tcW w:w="1640" w:type="dxa"/>
            <w:tcBorders>
              <w:top w:val="nil"/>
              <w:left w:val="single" w:sz="4" w:space="0" w:color="auto"/>
              <w:bottom w:val="single" w:sz="4" w:space="0" w:color="auto"/>
              <w:right w:val="single" w:sz="4" w:space="0" w:color="auto"/>
            </w:tcBorders>
            <w:shd w:val="clear" w:color="auto" w:fill="auto"/>
            <w:vAlign w:val="center"/>
          </w:tcPr>
          <w:p w:rsidR="006A32C5" w:rsidRDefault="006A32C5" w:rsidP="00C424BB">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事业发展岗</w:t>
            </w:r>
          </w:p>
        </w:tc>
        <w:tc>
          <w:tcPr>
            <w:tcW w:w="964" w:type="dxa"/>
            <w:tcBorders>
              <w:top w:val="nil"/>
              <w:left w:val="nil"/>
              <w:bottom w:val="single" w:sz="4" w:space="0" w:color="auto"/>
              <w:right w:val="single" w:sz="4" w:space="0" w:color="auto"/>
            </w:tcBorders>
            <w:shd w:val="clear" w:color="auto" w:fill="auto"/>
            <w:vAlign w:val="center"/>
          </w:tcPr>
          <w:p w:rsidR="006A32C5" w:rsidRDefault="006A32C5" w:rsidP="00C424BB">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1418" w:type="dxa"/>
            <w:tcBorders>
              <w:top w:val="nil"/>
              <w:left w:val="nil"/>
              <w:bottom w:val="single" w:sz="4" w:space="0" w:color="auto"/>
              <w:right w:val="single" w:sz="4" w:space="0" w:color="auto"/>
            </w:tcBorders>
            <w:shd w:val="clear" w:color="auto" w:fill="auto"/>
            <w:vAlign w:val="center"/>
          </w:tcPr>
          <w:p w:rsidR="006A32C5" w:rsidRDefault="006A32C5" w:rsidP="00C424BB">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不限</w:t>
            </w:r>
          </w:p>
        </w:tc>
        <w:tc>
          <w:tcPr>
            <w:tcW w:w="2268" w:type="dxa"/>
            <w:tcBorders>
              <w:top w:val="nil"/>
              <w:left w:val="nil"/>
              <w:bottom w:val="single" w:sz="4" w:space="0" w:color="auto"/>
              <w:right w:val="single" w:sz="4" w:space="0" w:color="auto"/>
            </w:tcBorders>
            <w:shd w:val="clear" w:color="auto" w:fill="auto"/>
            <w:vAlign w:val="center"/>
          </w:tcPr>
          <w:p w:rsidR="006A32C5" w:rsidRDefault="006A32C5" w:rsidP="00C424BB">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全日制本科</w:t>
            </w:r>
          </w:p>
          <w:p w:rsidR="006A32C5" w:rsidRDefault="006A32C5" w:rsidP="00C424BB">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及以上学历</w:t>
            </w:r>
          </w:p>
        </w:tc>
        <w:tc>
          <w:tcPr>
            <w:tcW w:w="1134" w:type="dxa"/>
            <w:tcBorders>
              <w:top w:val="nil"/>
              <w:left w:val="nil"/>
              <w:bottom w:val="single" w:sz="4" w:space="0" w:color="auto"/>
              <w:right w:val="single" w:sz="4" w:space="0" w:color="auto"/>
            </w:tcBorders>
            <w:shd w:val="clear" w:color="auto" w:fill="auto"/>
            <w:vAlign w:val="center"/>
          </w:tcPr>
          <w:p w:rsidR="006A32C5" w:rsidRDefault="006A32C5" w:rsidP="00C424BB">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不限</w:t>
            </w:r>
          </w:p>
        </w:tc>
        <w:tc>
          <w:tcPr>
            <w:tcW w:w="4678" w:type="dxa"/>
            <w:tcBorders>
              <w:top w:val="nil"/>
              <w:left w:val="nil"/>
              <w:bottom w:val="single" w:sz="4" w:space="0" w:color="auto"/>
              <w:right w:val="single" w:sz="4" w:space="0" w:color="auto"/>
            </w:tcBorders>
            <w:shd w:val="clear" w:color="auto" w:fill="auto"/>
            <w:vAlign w:val="center"/>
          </w:tcPr>
          <w:p w:rsidR="006A32C5" w:rsidRDefault="006A32C5" w:rsidP="00C424BB">
            <w:pPr>
              <w:widowControl/>
              <w:spacing w:line="560" w:lineRule="exact"/>
              <w:jc w:val="left"/>
              <w:rPr>
                <w:rFonts w:ascii="仿宋_GB2312" w:eastAsia="仿宋_GB2312" w:hAnsi="宋体" w:cs="宋体"/>
                <w:kern w:val="0"/>
                <w:sz w:val="24"/>
              </w:rPr>
            </w:pPr>
            <w:r>
              <w:rPr>
                <w:rFonts w:ascii="仿宋_GB2312" w:eastAsia="仿宋_GB2312" w:hAnsi="宋体" w:cs="宋体" w:hint="eastAsia"/>
                <w:kern w:val="0"/>
                <w:sz w:val="24"/>
              </w:rPr>
              <w:t>具有咨询工程师职业资格，且有近5年以上房地产企业项目策划、投资分析等工作经验。</w:t>
            </w:r>
          </w:p>
        </w:tc>
      </w:tr>
      <w:tr w:rsidR="006A32C5" w:rsidTr="00C424BB">
        <w:trPr>
          <w:trHeight w:val="2856"/>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6A32C5" w:rsidRDefault="006A32C5" w:rsidP="00C424BB">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海门永信水利</w:t>
            </w:r>
          </w:p>
          <w:p w:rsidR="006A32C5" w:rsidRDefault="006A32C5" w:rsidP="00C424BB">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建设有限公司</w:t>
            </w:r>
          </w:p>
        </w:tc>
        <w:tc>
          <w:tcPr>
            <w:tcW w:w="920" w:type="dxa"/>
            <w:tcBorders>
              <w:top w:val="nil"/>
              <w:left w:val="nil"/>
              <w:bottom w:val="single" w:sz="4" w:space="0" w:color="auto"/>
              <w:right w:val="single" w:sz="4" w:space="0" w:color="auto"/>
            </w:tcBorders>
            <w:shd w:val="clear" w:color="auto" w:fill="auto"/>
            <w:vAlign w:val="center"/>
          </w:tcPr>
          <w:p w:rsidR="006A32C5" w:rsidRDefault="006A32C5" w:rsidP="00C424BB">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05</w:t>
            </w:r>
          </w:p>
        </w:tc>
        <w:tc>
          <w:tcPr>
            <w:tcW w:w="1640" w:type="dxa"/>
            <w:tcBorders>
              <w:top w:val="nil"/>
              <w:left w:val="single" w:sz="4" w:space="0" w:color="auto"/>
              <w:bottom w:val="single" w:sz="4" w:space="0" w:color="auto"/>
              <w:right w:val="single" w:sz="4" w:space="0" w:color="auto"/>
            </w:tcBorders>
            <w:shd w:val="clear" w:color="auto" w:fill="auto"/>
            <w:vAlign w:val="center"/>
          </w:tcPr>
          <w:p w:rsidR="006A32C5" w:rsidRDefault="006A32C5" w:rsidP="00C424BB">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工程管理岗</w:t>
            </w:r>
          </w:p>
        </w:tc>
        <w:tc>
          <w:tcPr>
            <w:tcW w:w="964" w:type="dxa"/>
            <w:tcBorders>
              <w:top w:val="nil"/>
              <w:left w:val="nil"/>
              <w:bottom w:val="single" w:sz="4" w:space="0" w:color="auto"/>
              <w:right w:val="single" w:sz="4" w:space="0" w:color="auto"/>
            </w:tcBorders>
            <w:shd w:val="clear" w:color="auto" w:fill="auto"/>
            <w:vAlign w:val="center"/>
          </w:tcPr>
          <w:p w:rsidR="006A32C5" w:rsidRDefault="006A32C5" w:rsidP="00C424BB">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2</w:t>
            </w:r>
          </w:p>
        </w:tc>
        <w:tc>
          <w:tcPr>
            <w:tcW w:w="1418" w:type="dxa"/>
            <w:tcBorders>
              <w:top w:val="nil"/>
              <w:left w:val="nil"/>
              <w:bottom w:val="single" w:sz="4" w:space="0" w:color="auto"/>
              <w:right w:val="single" w:sz="4" w:space="0" w:color="auto"/>
            </w:tcBorders>
            <w:shd w:val="clear" w:color="auto" w:fill="auto"/>
            <w:vAlign w:val="center"/>
          </w:tcPr>
          <w:p w:rsidR="006A32C5" w:rsidRDefault="006A32C5" w:rsidP="00C424BB">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建筑工程类水利工程类</w:t>
            </w:r>
          </w:p>
        </w:tc>
        <w:tc>
          <w:tcPr>
            <w:tcW w:w="2268" w:type="dxa"/>
            <w:tcBorders>
              <w:top w:val="nil"/>
              <w:left w:val="nil"/>
              <w:bottom w:val="single" w:sz="4" w:space="0" w:color="auto"/>
              <w:right w:val="single" w:sz="4" w:space="0" w:color="auto"/>
            </w:tcBorders>
            <w:shd w:val="clear" w:color="auto" w:fill="auto"/>
            <w:vAlign w:val="center"/>
          </w:tcPr>
          <w:p w:rsidR="006A32C5" w:rsidRDefault="006A32C5" w:rsidP="00C424BB">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全日制本科</w:t>
            </w:r>
          </w:p>
          <w:p w:rsidR="006A32C5" w:rsidRDefault="006A32C5" w:rsidP="00C424BB">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及以上学历</w:t>
            </w:r>
          </w:p>
        </w:tc>
        <w:tc>
          <w:tcPr>
            <w:tcW w:w="1134" w:type="dxa"/>
            <w:tcBorders>
              <w:top w:val="nil"/>
              <w:left w:val="nil"/>
              <w:bottom w:val="single" w:sz="4" w:space="0" w:color="auto"/>
              <w:right w:val="single" w:sz="4" w:space="0" w:color="auto"/>
            </w:tcBorders>
            <w:shd w:val="clear" w:color="auto" w:fill="auto"/>
            <w:vAlign w:val="center"/>
          </w:tcPr>
          <w:p w:rsidR="006A32C5" w:rsidRDefault="006A32C5" w:rsidP="00C424BB">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不限</w:t>
            </w:r>
          </w:p>
        </w:tc>
        <w:tc>
          <w:tcPr>
            <w:tcW w:w="4678" w:type="dxa"/>
            <w:tcBorders>
              <w:top w:val="nil"/>
              <w:left w:val="nil"/>
              <w:bottom w:val="single" w:sz="4" w:space="0" w:color="auto"/>
              <w:right w:val="single" w:sz="4" w:space="0" w:color="auto"/>
            </w:tcBorders>
            <w:shd w:val="clear" w:color="auto" w:fill="auto"/>
            <w:vAlign w:val="center"/>
          </w:tcPr>
          <w:p w:rsidR="006A32C5" w:rsidRDefault="006A32C5" w:rsidP="00C424BB">
            <w:pPr>
              <w:widowControl/>
              <w:spacing w:line="560" w:lineRule="exact"/>
              <w:jc w:val="left"/>
              <w:rPr>
                <w:rFonts w:ascii="仿宋_GB2312" w:eastAsia="仿宋_GB2312" w:hAnsi="宋体" w:cs="宋体"/>
                <w:kern w:val="0"/>
                <w:sz w:val="24"/>
              </w:rPr>
            </w:pPr>
            <w:r>
              <w:rPr>
                <w:rFonts w:ascii="仿宋_GB2312" w:eastAsia="仿宋_GB2312" w:hAnsi="宋体" w:cs="宋体" w:hint="eastAsia"/>
                <w:kern w:val="0"/>
                <w:sz w:val="24"/>
              </w:rPr>
              <w:t>具有注册结构工程师或注册一级建造师或注册监理工程师执业资格或注册造价工程师执业资格且中级以上职称，且有近5年以上项目管理经验。</w:t>
            </w:r>
          </w:p>
        </w:tc>
      </w:tr>
    </w:tbl>
    <w:p w:rsidR="006A32C5" w:rsidRPr="006A32C5" w:rsidRDefault="006A32C5">
      <w:pPr>
        <w:rPr>
          <w:rFonts w:hint="eastAsia"/>
        </w:rPr>
      </w:pPr>
    </w:p>
    <w:sectPr w:rsidR="006A32C5" w:rsidRPr="006A32C5" w:rsidSect="006A32C5">
      <w:pgSz w:w="16838" w:h="11906" w:orient="landscape" w:code="9"/>
      <w:pgMar w:top="1423" w:right="1440" w:bottom="289"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ECF" w:rsidRDefault="007A5ECF" w:rsidP="006A32C5">
      <w:r>
        <w:separator/>
      </w:r>
    </w:p>
  </w:endnote>
  <w:endnote w:type="continuationSeparator" w:id="0">
    <w:p w:rsidR="007A5ECF" w:rsidRDefault="007A5ECF" w:rsidP="006A3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ECF" w:rsidRDefault="007A5ECF" w:rsidP="006A32C5">
      <w:r>
        <w:separator/>
      </w:r>
    </w:p>
  </w:footnote>
  <w:footnote w:type="continuationSeparator" w:id="0">
    <w:p w:rsidR="007A5ECF" w:rsidRDefault="007A5ECF" w:rsidP="006A32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10B"/>
    <w:rsid w:val="00240FA2"/>
    <w:rsid w:val="006A32C5"/>
    <w:rsid w:val="007A5ECF"/>
    <w:rsid w:val="007B7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2FF24DA-E0AE-4FE5-98B2-2CBE2CE24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32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32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A32C5"/>
    <w:rPr>
      <w:sz w:val="18"/>
      <w:szCs w:val="18"/>
    </w:rPr>
  </w:style>
  <w:style w:type="paragraph" w:styleId="a4">
    <w:name w:val="footer"/>
    <w:basedOn w:val="a"/>
    <w:link w:val="Char0"/>
    <w:uiPriority w:val="99"/>
    <w:unhideWhenUsed/>
    <w:rsid w:val="006A32C5"/>
    <w:pPr>
      <w:tabs>
        <w:tab w:val="center" w:pos="4153"/>
        <w:tab w:val="right" w:pos="8306"/>
      </w:tabs>
      <w:snapToGrid w:val="0"/>
      <w:jc w:val="left"/>
    </w:pPr>
    <w:rPr>
      <w:sz w:val="18"/>
      <w:szCs w:val="18"/>
    </w:rPr>
  </w:style>
  <w:style w:type="character" w:customStyle="1" w:styleId="Char0">
    <w:name w:val="页脚 Char"/>
    <w:basedOn w:val="a0"/>
    <w:link w:val="a4"/>
    <w:uiPriority w:val="99"/>
    <w:rsid w:val="006A32C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Words>
  <Characters>485</Characters>
  <Application>Microsoft Office Word</Application>
  <DocSecurity>0</DocSecurity>
  <Lines>4</Lines>
  <Paragraphs>1</Paragraphs>
  <ScaleCrop>false</ScaleCrop>
  <Company/>
  <LinksUpToDate>false</LinksUpToDate>
  <CharactersWithSpaces>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2018-07-02T03:19:00Z</dcterms:created>
  <dcterms:modified xsi:type="dcterms:W3CDTF">2018-07-02T03:21:00Z</dcterms:modified>
</cp:coreProperties>
</file>