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20" w:afterAutospacing="0" w:line="540" w:lineRule="atLeast"/>
        <w:ind w:left="0" w:right="0" w:firstLine="0"/>
        <w:jc w:val="center"/>
        <w:rPr>
          <w:rFonts w:ascii="方正黑体_GBK" w:hAnsi="方正黑体_GBK" w:eastAsia="方正黑体_GBK" w:cs="方正黑体_GBK"/>
          <w:i w:val="0"/>
          <w:caps w:val="0"/>
          <w:color w:val="FF0000"/>
          <w:spacing w:val="0"/>
          <w:sz w:val="24"/>
          <w:szCs w:val="24"/>
          <w:shd w:val="clear" w:fill="FFFFFF"/>
        </w:rPr>
      </w:pPr>
      <w:r>
        <w:rPr>
          <w:rFonts w:hint="eastAsia" w:ascii="方正黑体_GBK" w:hAnsi="方正黑体_GBK" w:eastAsia="方正黑体_GBK" w:cs="方正黑体_GBK"/>
          <w:i w:val="0"/>
          <w:caps w:val="0"/>
          <w:color w:val="FF0000"/>
          <w:spacing w:val="0"/>
          <w:sz w:val="24"/>
          <w:szCs w:val="24"/>
          <w:shd w:val="clear" w:fill="FFFFFF"/>
        </w:rPr>
        <w:t>江苏医疗卫生课程 | 医疗卫生微信公众号:jsylzpks | 医疗卫</w:t>
      </w:r>
      <w:bookmarkStart w:id="0" w:name="_GoBack"/>
      <w:bookmarkEnd w:id="0"/>
      <w:r>
        <w:rPr>
          <w:rFonts w:hint="eastAsia" w:ascii="方正黑体_GBK" w:hAnsi="方正黑体_GBK" w:eastAsia="方正黑体_GBK" w:cs="方正黑体_GBK"/>
          <w:i w:val="0"/>
          <w:caps w:val="0"/>
          <w:color w:val="FF0000"/>
          <w:spacing w:val="0"/>
          <w:sz w:val="24"/>
          <w:szCs w:val="24"/>
          <w:shd w:val="clear" w:fill="FFFFFF"/>
        </w:rPr>
        <w:t>生QQ交流群:66104577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20" w:afterAutospacing="0" w:line="540" w:lineRule="atLeast"/>
        <w:ind w:left="0" w:right="0" w:firstLine="0"/>
        <w:jc w:val="center"/>
        <w:rPr>
          <w:rFonts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ascii="方正黑体_GBK" w:hAnsi="方正黑体_GBK" w:eastAsia="方正黑体_GBK" w:cs="方正黑体_GBK"/>
          <w:i w:val="0"/>
          <w:caps w:val="0"/>
          <w:color w:val="000000"/>
          <w:spacing w:val="0"/>
          <w:sz w:val="24"/>
          <w:szCs w:val="24"/>
          <w:shd w:val="clear" w:fill="FFFFFF"/>
        </w:rPr>
        <w:t>江苏省射阳县人民医院新港城分院</w:t>
      </w:r>
      <w:r>
        <w:rPr>
          <w:rFonts w:hint="default" w:ascii="方正黑体_GBK" w:hAnsi="方正黑体_GBK" w:eastAsia="方正黑体_GBK" w:cs="方正黑体_GBK"/>
          <w:i w:val="0"/>
          <w:caps w:val="0"/>
          <w:color w:val="000000"/>
          <w:spacing w:val="0"/>
          <w:sz w:val="24"/>
          <w:szCs w:val="24"/>
          <w:shd w:val="clear" w:fill="FFFFFF"/>
        </w:rPr>
        <w:t>2018年公开招聘临床医学专业人员岗位表</w:t>
      </w:r>
    </w:p>
    <w:tbl>
      <w:tblPr>
        <w:tblStyle w:val="4"/>
        <w:tblW w:w="8333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49"/>
        <w:gridCol w:w="1460"/>
        <w:gridCol w:w="781"/>
        <w:gridCol w:w="1057"/>
        <w:gridCol w:w="1417"/>
        <w:gridCol w:w="1969"/>
      </w:tblGrid>
      <w:tr>
        <w:tblPrEx>
          <w:shd w:val="clear" w:color="auto" w:fill="FFFFFF"/>
          <w:tblLayout w:type="fixed"/>
        </w:tblPrEx>
        <w:trPr>
          <w:trHeight w:val="352" w:hRule="atLeast"/>
        </w:trPr>
        <w:tc>
          <w:tcPr>
            <w:tcW w:w="16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3F3F3F"/>
                <w:spacing w:val="0"/>
                <w:sz w:val="22"/>
                <w:szCs w:val="22"/>
              </w:rPr>
              <w:t>招聘单位</w:t>
            </w:r>
          </w:p>
        </w:tc>
        <w:tc>
          <w:tcPr>
            <w:tcW w:w="14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3F3F3F"/>
                <w:spacing w:val="0"/>
                <w:sz w:val="22"/>
                <w:szCs w:val="22"/>
              </w:rPr>
              <w:t>招聘岗位</w:t>
            </w:r>
          </w:p>
        </w:tc>
        <w:tc>
          <w:tcPr>
            <w:tcW w:w="78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3F3F3F"/>
                <w:spacing w:val="0"/>
                <w:sz w:val="22"/>
                <w:szCs w:val="22"/>
              </w:rPr>
              <w:t>计划数</w:t>
            </w:r>
          </w:p>
        </w:tc>
        <w:tc>
          <w:tcPr>
            <w:tcW w:w="105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3F3F3F"/>
                <w:spacing w:val="0"/>
                <w:sz w:val="22"/>
                <w:szCs w:val="22"/>
              </w:rPr>
              <w:t>开考比例</w:t>
            </w:r>
          </w:p>
        </w:tc>
        <w:tc>
          <w:tcPr>
            <w:tcW w:w="141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3F3F3F"/>
                <w:spacing w:val="0"/>
                <w:sz w:val="22"/>
                <w:szCs w:val="22"/>
              </w:rPr>
              <w:t>专业</w:t>
            </w:r>
          </w:p>
        </w:tc>
        <w:tc>
          <w:tcPr>
            <w:tcW w:w="196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3F3F3F"/>
                <w:spacing w:val="0"/>
                <w:sz w:val="22"/>
                <w:szCs w:val="22"/>
              </w:rPr>
              <w:t>招聘对象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1649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sz w:val="22"/>
                <w:szCs w:val="22"/>
              </w:rPr>
              <w:t>射阳县人民医院新港城分院</w:t>
            </w: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sz w:val="22"/>
                <w:szCs w:val="22"/>
              </w:rPr>
              <w:t>临床医生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����" w:cs="Times New Roman"/>
                <w:caps w:val="0"/>
                <w:color w:val="3F3F3F"/>
                <w:spacing w:val="0"/>
                <w:sz w:val="22"/>
                <w:szCs w:val="22"/>
              </w:rPr>
              <w:t>20</w:t>
            </w:r>
          </w:p>
        </w:tc>
        <w:tc>
          <w:tcPr>
            <w:tcW w:w="105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����" w:cs="Times New Roman"/>
                <w:caps w:val="0"/>
                <w:color w:val="3F3F3F"/>
                <w:spacing w:val="0"/>
                <w:sz w:val="22"/>
                <w:szCs w:val="22"/>
              </w:rPr>
              <w:t>1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：2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临床医学</w:t>
            </w:r>
          </w:p>
        </w:tc>
        <w:tc>
          <w:tcPr>
            <w:tcW w:w="19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sz w:val="22"/>
                <w:szCs w:val="22"/>
              </w:rPr>
              <w:t>硕士研究生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64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caps w:val="0"/>
                <w:color w:val="3F3F3F"/>
                <w:spacing w:val="0"/>
                <w:sz w:val="18"/>
                <w:szCs w:val="18"/>
              </w:rPr>
            </w:pPr>
          </w:p>
        </w:tc>
        <w:tc>
          <w:tcPr>
            <w:tcW w:w="14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caps w:val="0"/>
                <w:color w:val="3F3F3F"/>
                <w:spacing w:val="0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����" w:cs="Times New Roman"/>
                <w:caps w:val="0"/>
                <w:color w:val="3F3F3F"/>
                <w:spacing w:val="0"/>
                <w:sz w:val="22"/>
                <w:szCs w:val="22"/>
              </w:rPr>
              <w:t>100</w:t>
            </w:r>
          </w:p>
        </w:tc>
        <w:tc>
          <w:tcPr>
            <w:tcW w:w="105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caps w:val="0"/>
                <w:color w:val="3F3F3F"/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临床医学</w:t>
            </w:r>
          </w:p>
        </w:tc>
        <w:tc>
          <w:tcPr>
            <w:tcW w:w="19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sz w:val="22"/>
                <w:szCs w:val="22"/>
              </w:rPr>
              <w:t>全日制普通高校本科，取得相应学位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920C2C"/>
    <w:rsid w:val="246C5FBA"/>
    <w:rsid w:val="6C920C2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2018-04-11T03:12:00Z</dcterms:created>
  <dc:creator>娜娜1413443272</dc:creator>
  <cp:lastModifiedBy>ibm</cp:lastModifiedBy>
  <dcterms:modified xsi:type="dcterms:W3CDTF">2018-04-11T05:47:23Z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