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8280"/>
        </w:tabs>
        <w:snapToGrid w:val="0"/>
        <w:spacing w:line="460" w:lineRule="exact"/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盐城市盐都区部分事业单位公开招聘工作人员岗位表</w:t>
      </w:r>
    </w:p>
    <w:p>
      <w:pPr>
        <w:tabs>
          <w:tab w:val="left" w:pos="8280"/>
        </w:tabs>
        <w:snapToGrid w:val="0"/>
        <w:spacing w:line="460" w:lineRule="exact"/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color w:val="0000FF"/>
          <w:sz w:val="44"/>
          <w:szCs w:val="44"/>
        </w:rPr>
        <w:t>关注江苏事业单位微信（jssydwksw），回复数字 6 ，免费获取事业单位【白皮书+密押卷】；或者加入江苏事业单位考试群 195248802，大家共同学习，海量资料共分享</w:t>
      </w:r>
      <w:r>
        <w:rPr>
          <w:rFonts w:hint="eastAsia" w:ascii="宋体" w:hAnsi="宋体"/>
          <w:b/>
          <w:sz w:val="44"/>
          <w:szCs w:val="44"/>
        </w:rPr>
        <w:t>！</w:t>
      </w:r>
    </w:p>
    <w:p>
      <w:pPr>
        <w:tabs>
          <w:tab w:val="left" w:pos="8280"/>
        </w:tabs>
        <w:snapToGrid w:val="0"/>
        <w:spacing w:line="460" w:lineRule="exact"/>
        <w:jc w:val="both"/>
        <w:rPr>
          <w:rFonts w:hint="eastAsia" w:ascii="宋体" w:hAnsi="宋体"/>
          <w:b/>
          <w:sz w:val="44"/>
          <w:szCs w:val="44"/>
        </w:rPr>
      </w:pPr>
      <w:bookmarkStart w:id="0" w:name="_GoBack"/>
      <w:bookmarkEnd w:id="0"/>
    </w:p>
    <w:p>
      <w:pPr>
        <w:spacing w:line="380" w:lineRule="exact"/>
        <w:rPr>
          <w:rFonts w:ascii="方正黑体_GBK" w:eastAsia="方正黑体_GBK"/>
          <w:color w:val="000000"/>
          <w:sz w:val="32"/>
          <w:szCs w:val="32"/>
        </w:rPr>
      </w:pPr>
    </w:p>
    <w:tbl>
      <w:tblPr>
        <w:tblStyle w:val="5"/>
        <w:tblW w:w="16059" w:type="dxa"/>
        <w:jc w:val="center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6"/>
        <w:gridCol w:w="736"/>
        <w:gridCol w:w="1142"/>
        <w:gridCol w:w="708"/>
        <w:gridCol w:w="709"/>
        <w:gridCol w:w="709"/>
        <w:gridCol w:w="709"/>
        <w:gridCol w:w="1774"/>
        <w:gridCol w:w="1984"/>
        <w:gridCol w:w="2126"/>
        <w:gridCol w:w="1110"/>
        <w:gridCol w:w="993"/>
        <w:gridCol w:w="269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6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岗位代码</w:t>
            </w:r>
          </w:p>
        </w:tc>
        <w:tc>
          <w:tcPr>
            <w:tcW w:w="7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主管部门</w:t>
            </w:r>
          </w:p>
        </w:tc>
        <w:tc>
          <w:tcPr>
            <w:tcW w:w="18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招聘单位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招聘岗位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招聘人数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开考比例</w:t>
            </w:r>
          </w:p>
        </w:tc>
        <w:tc>
          <w:tcPr>
            <w:tcW w:w="58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招聘条件</w:t>
            </w:r>
          </w:p>
        </w:tc>
        <w:tc>
          <w:tcPr>
            <w:tcW w:w="11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考试形式</w:t>
            </w:r>
          </w:p>
        </w:tc>
        <w:tc>
          <w:tcPr>
            <w:tcW w:w="9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其他说明</w:t>
            </w:r>
          </w:p>
        </w:tc>
        <w:tc>
          <w:tcPr>
            <w:tcW w:w="26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报名地址、联系人及政策咨询电话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6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名称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经费来源</w:t>
            </w: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学历及学位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专业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其他条件</w:t>
            </w: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6" w:hRule="atLeast"/>
          <w:jc w:val="center"/>
        </w:trPr>
        <w:tc>
          <w:tcPr>
            <w:tcW w:w="6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01</w:t>
            </w:r>
          </w:p>
        </w:tc>
        <w:tc>
          <w:tcPr>
            <w:tcW w:w="73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盐都区人社局</w:t>
            </w:r>
          </w:p>
        </w:tc>
        <w:tc>
          <w:tcPr>
            <w:tcW w:w="114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盐都区医保中心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全额拨款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办事员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1:3</w:t>
            </w:r>
          </w:p>
        </w:tc>
        <w:tc>
          <w:tcPr>
            <w:tcW w:w="1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本科及以上学历，取得相应学位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临床医学、中西医临床医学、基础医学、医学检验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有两年以上工作经历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笔试50%，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面试50%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69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地址：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盐城市毓龙东路20号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联系人：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徐静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；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联系电话：0515-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88332756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18921885556 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6" w:hRule="atLeast"/>
          <w:jc w:val="center"/>
        </w:trPr>
        <w:tc>
          <w:tcPr>
            <w:tcW w:w="6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02</w:t>
            </w:r>
          </w:p>
        </w:tc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办事员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1:3</w:t>
            </w:r>
          </w:p>
        </w:tc>
        <w:tc>
          <w:tcPr>
            <w:tcW w:w="1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本科及以上学历，取得相应学位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财务财会类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有两年以上工作经历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笔试50%，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面试50%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69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6" w:hRule="atLeast"/>
          <w:jc w:val="center"/>
        </w:trPr>
        <w:tc>
          <w:tcPr>
            <w:tcW w:w="6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03</w:t>
            </w:r>
          </w:p>
        </w:tc>
        <w:tc>
          <w:tcPr>
            <w:tcW w:w="73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盐都区交运局</w:t>
            </w:r>
          </w:p>
        </w:tc>
        <w:tc>
          <w:tcPr>
            <w:tcW w:w="114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盐都区邮政业服务管理中心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全额拨款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办事员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1:3</w:t>
            </w:r>
          </w:p>
        </w:tc>
        <w:tc>
          <w:tcPr>
            <w:tcW w:w="1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本科及以上学历，取得相应学位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物流、电子商务物流、物流管理、物流工程、国际物流、物流与供应链管理、国际工程物流管理</w:t>
            </w:r>
          </w:p>
        </w:tc>
        <w:tc>
          <w:tcPr>
            <w:tcW w:w="212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有两年以上工作经历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笔试50%，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面试50%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长期夜间工作，适宜男性</w:t>
            </w:r>
          </w:p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69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地址：盐城市新都路609号（盐都交运大厦605室）；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联系人：徐涛；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联系电话：0515-88115086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18005103373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6" w:hRule="atLeast"/>
          <w:jc w:val="center"/>
        </w:trPr>
        <w:tc>
          <w:tcPr>
            <w:tcW w:w="6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04</w:t>
            </w:r>
          </w:p>
        </w:tc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办事员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1:3</w:t>
            </w:r>
          </w:p>
        </w:tc>
        <w:tc>
          <w:tcPr>
            <w:tcW w:w="1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本科及以上学历，取得相应学位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法律类</w:t>
            </w:r>
          </w:p>
        </w:tc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笔试50%，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面试50%</w:t>
            </w:r>
          </w:p>
        </w:tc>
        <w:tc>
          <w:tcPr>
            <w:tcW w:w="99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</w:tbl>
    <w:p>
      <w:r>
        <w:rPr>
          <w:rFonts w:hint="eastAsia" w:ascii="仿宋_GB2312" w:eastAsia="仿宋_GB2312"/>
          <w:color w:val="000000"/>
          <w:sz w:val="24"/>
        </w:rPr>
        <w:t>注：专业审定参照2017年《江苏省公务员招录考试专业参考目录》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C351B"/>
    <w:rsid w:val="008C351B"/>
    <w:rsid w:val="00CF080D"/>
    <w:rsid w:val="54CF1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92</Words>
  <Characters>526</Characters>
  <Lines>4</Lines>
  <Paragraphs>1</Paragraphs>
  <TotalTime>0</TotalTime>
  <ScaleCrop>false</ScaleCrop>
  <LinksUpToDate>false</LinksUpToDate>
  <CharactersWithSpaces>617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2017-12-14T08:44:00Z</dcterms:created>
  <dc:creator>Sky123.Org</dc:creator>
  <cp:lastModifiedBy>LEO</cp:lastModifiedBy>
  <dcterms:modified xsi:type="dcterms:W3CDTF">2017-12-15T02:54:00Z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