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"https://jq.qq.com/?_wv=1027&amp;k=45SZ2gO" \t "http://js.jinrongren.net/gqzp/2017/1107/_blank"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2"/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</w:rPr>
        <w:t>江苏国企微信号jsgqzpks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 | 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</w:rPr>
        <w:t>国企招聘考试交流群： 418926123</w:t>
      </w:r>
      <w:bookmarkStart w:id="0" w:name="_GoBack"/>
      <w:bookmarkEnd w:id="0"/>
      <w:r>
        <w:rPr>
          <w:rStyle w:val="6"/>
          <w:rFonts w:ascii="宋体" w:hAnsi="宋体" w:eastAsia="宋体" w:cs="宋体"/>
          <w:i w:val="0"/>
          <w:caps w:val="0"/>
          <w:color w:val="034488"/>
          <w:spacing w:val="0"/>
          <w:sz w:val="21"/>
          <w:szCs w:val="21"/>
          <w:shd w:val="clear" w:fill="FFFFFF"/>
        </w:rPr>
        <w:t>常熟大学科技园有限公司公开招聘工作人员岗位表</w:t>
      </w:r>
    </w:p>
    <w:tbl>
      <w:tblPr>
        <w:tblStyle w:val="17"/>
        <w:tblW w:w="8760" w:type="dxa"/>
        <w:jc w:val="center"/>
        <w:tblCellSpacing w:w="0" w:type="dxa"/>
        <w:tblInd w:w="261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695"/>
        <w:gridCol w:w="1140"/>
        <w:gridCol w:w="2415"/>
        <w:gridCol w:w="16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</w:rPr>
              <w:t> 招聘岗位及人数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</w:rPr>
              <w:t>年龄</w:t>
            </w: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</w:rPr>
              <w:t> 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</w:rPr>
              <w:t>学历要求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</w:rPr>
              <w:t>专业要求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资产运营部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1名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1987年1月1日以后出生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男性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211、985高校全日制本科，或一流大学建设高校、一流学科建设高校全日制本科，或教育部认证的境外海外高校全日制本科，或硕士研究生以上学历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土木工程、建筑工程、建筑环境与设备工程、工程管理、安全工程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color w:val="222A35" w:themeColor="text2" w:themeShade="80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8B6BFC"/>
    <w:rsid w:val="05C52259"/>
    <w:rsid w:val="05E341C5"/>
    <w:rsid w:val="05F05A59"/>
    <w:rsid w:val="06287626"/>
    <w:rsid w:val="063C576B"/>
    <w:rsid w:val="068F2C09"/>
    <w:rsid w:val="078C7226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1C56D7"/>
    <w:rsid w:val="0B3917A1"/>
    <w:rsid w:val="0B846EF9"/>
    <w:rsid w:val="0BA551FD"/>
    <w:rsid w:val="0BF16561"/>
    <w:rsid w:val="0C9B2A50"/>
    <w:rsid w:val="0CE91BF1"/>
    <w:rsid w:val="0CEF7045"/>
    <w:rsid w:val="0E3048F7"/>
    <w:rsid w:val="0E6842E3"/>
    <w:rsid w:val="0F6D030D"/>
    <w:rsid w:val="0FCA4698"/>
    <w:rsid w:val="1157640B"/>
    <w:rsid w:val="118C518D"/>
    <w:rsid w:val="11CA5BEE"/>
    <w:rsid w:val="11D41257"/>
    <w:rsid w:val="12205A83"/>
    <w:rsid w:val="12643462"/>
    <w:rsid w:val="12C66211"/>
    <w:rsid w:val="13815E1B"/>
    <w:rsid w:val="141957BB"/>
    <w:rsid w:val="149C348D"/>
    <w:rsid w:val="14BA1EE2"/>
    <w:rsid w:val="14DF2C7D"/>
    <w:rsid w:val="15586148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AC0755D"/>
    <w:rsid w:val="1BE65A54"/>
    <w:rsid w:val="1C995C83"/>
    <w:rsid w:val="1D4D56F4"/>
    <w:rsid w:val="1D900B37"/>
    <w:rsid w:val="1E4C06F9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0E625BC"/>
    <w:rsid w:val="217E4D80"/>
    <w:rsid w:val="21B07EA6"/>
    <w:rsid w:val="21E215DD"/>
    <w:rsid w:val="226F7B8C"/>
    <w:rsid w:val="235410B3"/>
    <w:rsid w:val="23C65B6F"/>
    <w:rsid w:val="24AE3FF7"/>
    <w:rsid w:val="24EF68D6"/>
    <w:rsid w:val="25F60B2B"/>
    <w:rsid w:val="270872CE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4476E5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24F15C0"/>
    <w:rsid w:val="32513139"/>
    <w:rsid w:val="32903311"/>
    <w:rsid w:val="33534A71"/>
    <w:rsid w:val="337C1C44"/>
    <w:rsid w:val="34502F04"/>
    <w:rsid w:val="34606231"/>
    <w:rsid w:val="34CD6C67"/>
    <w:rsid w:val="35D84B9B"/>
    <w:rsid w:val="36441CCC"/>
    <w:rsid w:val="36663103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E3549D9"/>
    <w:rsid w:val="3E8338A6"/>
    <w:rsid w:val="3F817F13"/>
    <w:rsid w:val="3FBA2A29"/>
    <w:rsid w:val="42986695"/>
    <w:rsid w:val="429F23FF"/>
    <w:rsid w:val="42E61C7A"/>
    <w:rsid w:val="43D90E82"/>
    <w:rsid w:val="458C135C"/>
    <w:rsid w:val="45C30D90"/>
    <w:rsid w:val="45FF389A"/>
    <w:rsid w:val="46FB2838"/>
    <w:rsid w:val="4710554C"/>
    <w:rsid w:val="474969AB"/>
    <w:rsid w:val="486B0900"/>
    <w:rsid w:val="48EA15BC"/>
    <w:rsid w:val="49661E1D"/>
    <w:rsid w:val="49882E66"/>
    <w:rsid w:val="4A99259A"/>
    <w:rsid w:val="4B1A32C4"/>
    <w:rsid w:val="4B8E7D38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5BF1CF1"/>
    <w:rsid w:val="55C151F5"/>
    <w:rsid w:val="56B025C6"/>
    <w:rsid w:val="5710079C"/>
    <w:rsid w:val="572F6347"/>
    <w:rsid w:val="576F7131"/>
    <w:rsid w:val="5775103A"/>
    <w:rsid w:val="57B71E2C"/>
    <w:rsid w:val="58001B18"/>
    <w:rsid w:val="58073303"/>
    <w:rsid w:val="598711C3"/>
    <w:rsid w:val="5A9939DA"/>
    <w:rsid w:val="5BEC429E"/>
    <w:rsid w:val="5C1E0AAE"/>
    <w:rsid w:val="5C2219EB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3A344DC"/>
    <w:rsid w:val="64D94138"/>
    <w:rsid w:val="65324C1A"/>
    <w:rsid w:val="65C863E0"/>
    <w:rsid w:val="66A215A8"/>
    <w:rsid w:val="66BC6CBD"/>
    <w:rsid w:val="675B49C8"/>
    <w:rsid w:val="677005C1"/>
    <w:rsid w:val="67C83927"/>
    <w:rsid w:val="68495CD5"/>
    <w:rsid w:val="688440AA"/>
    <w:rsid w:val="691C6F95"/>
    <w:rsid w:val="69B343AE"/>
    <w:rsid w:val="6A874B12"/>
    <w:rsid w:val="6AAA4D16"/>
    <w:rsid w:val="6AD300A7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2FC3A69"/>
    <w:rsid w:val="733D22D4"/>
    <w:rsid w:val="740E4BAB"/>
    <w:rsid w:val="74932C88"/>
    <w:rsid w:val="74AC7823"/>
    <w:rsid w:val="77113B95"/>
    <w:rsid w:val="773B282B"/>
    <w:rsid w:val="781355B6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5D653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  <w:style w:type="character" w:customStyle="1" w:styleId="91">
    <w:name w:val="sp1"/>
    <w:basedOn w:val="5"/>
    <w:uiPriority w:val="0"/>
  </w:style>
  <w:style w:type="character" w:customStyle="1" w:styleId="92">
    <w:name w:val="sp11"/>
    <w:basedOn w:val="5"/>
    <w:uiPriority w:val="0"/>
  </w:style>
  <w:style w:type="character" w:customStyle="1" w:styleId="93">
    <w:name w:val="sp2"/>
    <w:basedOn w:val="5"/>
    <w:uiPriority w:val="0"/>
  </w:style>
  <w:style w:type="character" w:customStyle="1" w:styleId="94">
    <w:name w:val="sp21"/>
    <w:basedOn w:val="5"/>
    <w:uiPriority w:val="0"/>
  </w:style>
  <w:style w:type="character" w:customStyle="1" w:styleId="95">
    <w:name w:val="sp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zg</cp:lastModifiedBy>
  <dcterms:modified xsi:type="dcterms:W3CDTF">2017-11-07T03:45:22Z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