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02" w:lineRule="atLeast"/>
        <w:ind w:left="0" w:right="0" w:firstLine="0"/>
        <w:jc w:val="center"/>
        <w:rPr>
          <w:rFonts w:hint="eastAsia" w:ascii="微软雅黑" w:hAnsi="微软雅黑" w:eastAsia="微软雅黑" w:cs="微软雅黑"/>
          <w:i w:val="0"/>
          <w:caps w:val="0"/>
          <w:color w:val="333333"/>
          <w:spacing w:val="0"/>
          <w:sz w:val="24"/>
          <w:szCs w:val="24"/>
          <w:bdr w:val="none" w:color="auto" w:sz="0" w:space="0"/>
          <w:shd w:val="clear" w:fill="FFFFFF"/>
        </w:rPr>
      </w:pPr>
      <w:r>
        <w:rPr>
          <w:rFonts w:hint="eastAsia" w:ascii="微软雅黑" w:hAnsi="微软雅黑" w:eastAsia="微软雅黑" w:cs="微软雅黑"/>
          <w:i w:val="0"/>
          <w:caps w:val="0"/>
          <w:color w:val="333333"/>
          <w:spacing w:val="0"/>
          <w:sz w:val="24"/>
          <w:szCs w:val="24"/>
          <w:shd w:val="clear" w:fill="FFFFFF"/>
        </w:rPr>
        <w:t>2017年</w:t>
      </w:r>
      <w:r>
        <w:rPr>
          <w:rFonts w:hint="eastAsia" w:ascii="微软雅黑" w:hAnsi="微软雅黑" w:eastAsia="微软雅黑" w:cs="微软雅黑"/>
          <w:i w:val="0"/>
          <w:caps w:val="0"/>
          <w:color w:val="333333"/>
          <w:spacing w:val="0"/>
          <w:sz w:val="24"/>
          <w:szCs w:val="24"/>
          <w:bdr w:val="none" w:color="auto" w:sz="0" w:space="0"/>
          <w:shd w:val="clear" w:fill="FFFFFF"/>
        </w:rPr>
        <w:t>苏州市教育局部分直属学校公开招聘应届高层次人才拟录用名单公示</w:t>
      </w:r>
    </w:p>
    <w:tbl>
      <w:tblPr>
        <w:tblW w:w="92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31"/>
        <w:gridCol w:w="3402"/>
        <w:gridCol w:w="711"/>
        <w:gridCol w:w="2987"/>
        <w:gridCol w:w="853"/>
        <w:gridCol w:w="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40" w:hRule="atLeast"/>
        </w:trPr>
        <w:tc>
          <w:tcPr>
            <w:tcW w:w="73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000000"/>
                <w:kern w:val="0"/>
                <w:sz w:val="18"/>
                <w:szCs w:val="18"/>
                <w:bdr w:val="none" w:color="auto" w:sz="0" w:space="0"/>
                <w:lang w:val="en-US" w:eastAsia="zh-CN" w:bidi="ar"/>
              </w:rPr>
              <w:t>单位代码</w:t>
            </w:r>
          </w:p>
        </w:tc>
        <w:tc>
          <w:tcPr>
            <w:tcW w:w="3402"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000000"/>
                <w:kern w:val="0"/>
                <w:sz w:val="18"/>
                <w:szCs w:val="18"/>
                <w:bdr w:val="none" w:color="auto" w:sz="0" w:space="0"/>
                <w:lang w:val="en-US" w:eastAsia="zh-CN" w:bidi="ar"/>
              </w:rPr>
              <w:t>单位名称</w:t>
            </w:r>
          </w:p>
        </w:tc>
        <w:tc>
          <w:tcPr>
            <w:tcW w:w="711"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000000"/>
                <w:kern w:val="0"/>
                <w:sz w:val="18"/>
                <w:szCs w:val="18"/>
                <w:bdr w:val="none" w:color="auto" w:sz="0" w:space="0"/>
                <w:lang w:val="en-US" w:eastAsia="zh-CN" w:bidi="ar"/>
              </w:rPr>
              <w:t>岗位代码</w:t>
            </w:r>
          </w:p>
        </w:tc>
        <w:tc>
          <w:tcPr>
            <w:tcW w:w="2987"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000000"/>
                <w:kern w:val="0"/>
                <w:sz w:val="18"/>
                <w:szCs w:val="18"/>
                <w:bdr w:val="none" w:color="auto" w:sz="0" w:space="0"/>
                <w:lang w:val="en-US" w:eastAsia="zh-CN" w:bidi="ar"/>
              </w:rPr>
              <w:t>岗位名称</w:t>
            </w:r>
          </w:p>
        </w:tc>
        <w:tc>
          <w:tcPr>
            <w:tcW w:w="853"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000000"/>
                <w:kern w:val="0"/>
                <w:sz w:val="18"/>
                <w:szCs w:val="18"/>
                <w:bdr w:val="none" w:color="auto" w:sz="0" w:space="0"/>
                <w:lang w:val="en-US" w:eastAsia="zh-CN" w:bidi="ar"/>
              </w:rPr>
              <w:t>姓名</w:t>
            </w:r>
          </w:p>
        </w:tc>
        <w:tc>
          <w:tcPr>
            <w:tcW w:w="547"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000000"/>
                <w:kern w:val="0"/>
                <w:sz w:val="18"/>
                <w:szCs w:val="18"/>
                <w:bdr w:val="none" w:color="auto" w:sz="0" w:space="0"/>
                <w:lang w:val="en-US" w:eastAsia="zh-CN" w:bidi="ar"/>
              </w:rPr>
              <w:t>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w:t>
            </w:r>
            <w:r>
              <w:rPr>
                <w:rFonts w:ascii="Arial" w:hAnsi="Arial" w:cs="Arial" w:eastAsiaTheme="minorEastAsia"/>
                <w:b/>
                <w:kern w:val="0"/>
                <w:sz w:val="20"/>
                <w:szCs w:val="20"/>
                <w:bdr w:val="none" w:color="auto" w:sz="0" w:space="0"/>
                <w:lang w:val="en-US" w:eastAsia="zh-CN" w:bidi="ar"/>
              </w:rPr>
              <w:t>01</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苏州建设交通高等职业技术学校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eastAsiaTheme="minorEastAsia"/>
                <w:b/>
                <w:kern w:val="0"/>
                <w:sz w:val="20"/>
                <w:szCs w:val="20"/>
                <w:bdr w:val="none" w:color="auto" w:sz="0" w:space="0"/>
                <w:lang w:val="en-US" w:eastAsia="zh-CN" w:bidi="ar"/>
              </w:rPr>
              <w:t>0</w:t>
            </w:r>
            <w:r>
              <w:rPr>
                <w:rFonts w:hint="eastAsia" w:ascii="宋体" w:hAnsi="宋体" w:eastAsia="宋体" w:cs="宋体"/>
                <w:b/>
                <w:kern w:val="0"/>
                <w:sz w:val="20"/>
                <w:szCs w:val="20"/>
                <w:bdr w:val="none" w:color="auto" w:sz="0" w:space="0"/>
                <w:lang w:val="en-US" w:eastAsia="zh-CN" w:bidi="ar"/>
              </w:rPr>
              <w:t>4</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建筑工程专业</w:t>
            </w:r>
            <w:r>
              <w:rPr>
                <w:rFonts w:hint="default" w:ascii="Arial" w:hAnsi="Arial" w:cs="Arial" w:eastAsiaTheme="minorEastAsia"/>
                <w:b/>
                <w:kern w:val="0"/>
                <w:sz w:val="20"/>
                <w:szCs w:val="20"/>
                <w:bdr w:val="none" w:color="auto" w:sz="0" w:space="0"/>
                <w:lang w:val="en-US" w:eastAsia="zh-CN" w:bidi="ar"/>
              </w:rPr>
              <w:t>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李文广</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w:t>
            </w:r>
            <w:r>
              <w:rPr>
                <w:rFonts w:hint="default" w:ascii="Arial" w:hAnsi="Arial" w:cs="Arial" w:eastAsiaTheme="minorEastAsia"/>
                <w:b/>
                <w:kern w:val="0"/>
                <w:sz w:val="20"/>
                <w:szCs w:val="20"/>
                <w:bdr w:val="none" w:color="auto" w:sz="0" w:space="0"/>
                <w:lang w:val="en-US" w:eastAsia="zh-CN" w:bidi="ar"/>
              </w:rPr>
              <w:t>01</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苏州建设交通高等职业技术学校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eastAsiaTheme="minorEastAsia"/>
                <w:b/>
                <w:kern w:val="0"/>
                <w:sz w:val="20"/>
                <w:szCs w:val="20"/>
                <w:bdr w:val="none" w:color="auto" w:sz="0" w:space="0"/>
                <w:lang w:val="en-US" w:eastAsia="zh-CN" w:bidi="ar"/>
              </w:rPr>
              <w:t>0</w:t>
            </w:r>
            <w:r>
              <w:rPr>
                <w:rFonts w:hint="eastAsia" w:ascii="宋体" w:hAnsi="宋体" w:eastAsia="宋体" w:cs="宋体"/>
                <w:b/>
                <w:kern w:val="0"/>
                <w:sz w:val="20"/>
                <w:szCs w:val="20"/>
                <w:bdr w:val="none" w:color="auto" w:sz="0" w:space="0"/>
                <w:lang w:val="en-US" w:eastAsia="zh-CN" w:bidi="ar"/>
              </w:rPr>
              <w:t>5</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建筑智能化工程专业</w:t>
            </w:r>
            <w:r>
              <w:rPr>
                <w:rFonts w:hint="default" w:ascii="Arial" w:hAnsi="Arial" w:cs="Arial" w:eastAsiaTheme="minorEastAsia"/>
                <w:b/>
                <w:kern w:val="0"/>
                <w:sz w:val="20"/>
                <w:szCs w:val="20"/>
                <w:bdr w:val="none" w:color="auto" w:sz="0" w:space="0"/>
                <w:lang w:val="en-US" w:eastAsia="zh-CN" w:bidi="ar"/>
              </w:rPr>
              <w:t>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赵坚</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w:t>
            </w:r>
            <w:r>
              <w:rPr>
                <w:rFonts w:hint="default" w:ascii="Arial" w:hAnsi="Arial" w:cs="Arial" w:eastAsiaTheme="minorEastAsia"/>
                <w:b/>
                <w:kern w:val="0"/>
                <w:sz w:val="20"/>
                <w:szCs w:val="20"/>
                <w:bdr w:val="none" w:color="auto" w:sz="0" w:space="0"/>
                <w:lang w:val="en-US" w:eastAsia="zh-CN" w:bidi="ar"/>
              </w:rPr>
              <w:t>01</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苏州建设交通高等职业技术学校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eastAsiaTheme="minorEastAsia"/>
                <w:b/>
                <w:kern w:val="0"/>
                <w:sz w:val="20"/>
                <w:szCs w:val="20"/>
                <w:bdr w:val="none" w:color="auto" w:sz="0" w:space="0"/>
                <w:lang w:val="en-US" w:eastAsia="zh-CN" w:bidi="ar"/>
              </w:rPr>
              <w:t>02</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轨道交通专业</w:t>
            </w:r>
            <w:r>
              <w:rPr>
                <w:rFonts w:hint="default" w:ascii="Arial" w:hAnsi="Arial" w:cs="Arial" w:eastAsiaTheme="minorEastAsia"/>
                <w:b/>
                <w:kern w:val="0"/>
                <w:sz w:val="20"/>
                <w:szCs w:val="20"/>
                <w:bdr w:val="none" w:color="auto" w:sz="0" w:space="0"/>
                <w:lang w:val="en-US" w:eastAsia="zh-CN" w:bidi="ar"/>
              </w:rPr>
              <w:t>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孔祥日</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w:t>
            </w:r>
            <w:r>
              <w:rPr>
                <w:rFonts w:hint="default" w:ascii="Arial" w:hAnsi="Arial" w:cs="Arial" w:eastAsiaTheme="minorEastAsia"/>
                <w:b/>
                <w:kern w:val="0"/>
                <w:sz w:val="20"/>
                <w:szCs w:val="20"/>
                <w:bdr w:val="none" w:color="auto" w:sz="0" w:space="0"/>
                <w:lang w:val="en-US" w:eastAsia="zh-CN" w:bidi="ar"/>
              </w:rPr>
              <w:t>01</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苏州建设交通高等职业技术学校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eastAsiaTheme="minorEastAsia"/>
                <w:b/>
                <w:kern w:val="0"/>
                <w:sz w:val="20"/>
                <w:szCs w:val="20"/>
                <w:bdr w:val="none" w:color="auto" w:sz="0" w:space="0"/>
                <w:lang w:val="en-US" w:eastAsia="zh-CN" w:bidi="ar"/>
              </w:rPr>
              <w:t>0</w:t>
            </w:r>
            <w:r>
              <w:rPr>
                <w:rFonts w:hint="eastAsia" w:ascii="宋体" w:hAnsi="宋体" w:eastAsia="宋体" w:cs="宋体"/>
                <w:b/>
                <w:kern w:val="0"/>
                <w:sz w:val="20"/>
                <w:szCs w:val="20"/>
                <w:bdr w:val="none" w:color="auto" w:sz="0" w:space="0"/>
                <w:lang w:val="en-US" w:eastAsia="zh-CN" w:bidi="ar"/>
              </w:rPr>
              <w:t>3</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建筑工程管理专业教师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史颖</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eastAsiaTheme="minorEastAsia"/>
                <w:b/>
                <w:kern w:val="0"/>
                <w:sz w:val="20"/>
                <w:szCs w:val="20"/>
                <w:bdr w:val="none" w:color="auto" w:sz="0" w:space="0"/>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w:t>
            </w:r>
            <w:r>
              <w:rPr>
                <w:rFonts w:hint="default" w:ascii="Arial" w:hAnsi="Arial" w:cs="Arial" w:eastAsiaTheme="minorEastAsia"/>
                <w:b/>
                <w:kern w:val="0"/>
                <w:sz w:val="20"/>
                <w:szCs w:val="20"/>
                <w:bdr w:val="none" w:color="auto" w:sz="0" w:space="0"/>
                <w:lang w:val="en-US" w:eastAsia="zh-CN" w:bidi="ar"/>
              </w:rPr>
              <w:t>01</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苏州建设交通高等职业技术学校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eastAsiaTheme="minorEastAsia"/>
                <w:b/>
                <w:kern w:val="0"/>
                <w:sz w:val="20"/>
                <w:szCs w:val="20"/>
                <w:bdr w:val="none" w:color="auto" w:sz="0" w:space="0"/>
                <w:lang w:val="en-US" w:eastAsia="zh-CN" w:bidi="ar"/>
              </w:rPr>
              <w:t>03</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建筑工程管理专业教师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杨军</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eastAsiaTheme="minorEastAsia"/>
                <w:b/>
                <w:kern w:val="0"/>
                <w:sz w:val="20"/>
                <w:szCs w:val="20"/>
                <w:bdr w:val="none" w:color="auto" w:sz="0" w:space="0"/>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102</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09</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控制科学与工程专业教师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顾瑜</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102</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06</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电子信息工程技术专业教师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朱楹栋</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102</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07</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光伏发电技术与应用专业教师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朱心怡</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102</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08</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医疗设备应用技术专业教师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俞荷娟</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103</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苏州旅游与财经高等职业技术学校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17</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旅游规划专业教师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付亚楠</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103</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苏州旅游与财经高等职业技术学校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11</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酒店管理专业教师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严泽美</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103</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苏州旅游与财经高等职业技术学校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14</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旅游英语专业教师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张雯婷</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103</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苏州旅游与财经高等职业技术学校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13</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会计专业教师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郭尚君</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103</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苏州旅游与财经高等职业技术学校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15</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风景园林设计专业教师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王海滔</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731" w:type="dxa"/>
            <w:tcBorders>
              <w:top w:val="nil"/>
              <w:left w:val="single" w:color="auto" w:sz="4" w:space="0"/>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105</w:t>
            </w:r>
          </w:p>
        </w:tc>
        <w:tc>
          <w:tcPr>
            <w:tcW w:w="3402"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苏州市第六中学校</w:t>
            </w:r>
          </w:p>
        </w:tc>
        <w:tc>
          <w:tcPr>
            <w:tcW w:w="711"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0"/>
                <w:szCs w:val="20"/>
                <w:bdr w:val="none" w:color="auto" w:sz="0" w:space="0"/>
                <w:lang w:val="en-US" w:eastAsia="zh-CN" w:bidi="ar"/>
              </w:rPr>
              <w:t>26</w:t>
            </w:r>
          </w:p>
        </w:tc>
        <w:tc>
          <w:tcPr>
            <w:tcW w:w="298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音乐（钢琴）专业教师</w:t>
            </w:r>
          </w:p>
        </w:tc>
        <w:tc>
          <w:tcPr>
            <w:tcW w:w="853"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王淼</w:t>
            </w:r>
          </w:p>
        </w:tc>
        <w:tc>
          <w:tcPr>
            <w:tcW w:w="547" w:type="dxa"/>
            <w:tcBorders>
              <w:top w:val="nil"/>
              <w:left w:val="nil"/>
              <w:bottom w:val="single" w:color="auto" w:sz="4" w:space="0"/>
              <w:right w:val="single" w:color="auto" w:sz="4"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0"/>
                <w:szCs w:val="20"/>
                <w:bdr w:val="none" w:color="auto" w:sz="0" w:space="0"/>
                <w:lang w:val="en-US" w:eastAsia="zh-CN" w:bidi="ar"/>
              </w:rPr>
              <w:t>女</w:t>
            </w:r>
          </w:p>
        </w:tc>
      </w:tr>
    </w:tbl>
    <w:p>
      <w:pPr>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E0E6D"/>
    <w:rsid w:val="65CE0E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2017-01-18T06:20:00Z</dcterms:created>
  <dc:creator>ASUS</dc:creator>
  <cp:lastModifiedBy>ASUS</cp:lastModifiedBy>
  <dcterms:modified xsi:type="dcterms:W3CDTF">2017-01-18T06:20:37Z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