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12" w:rsidRDefault="000D6F12" w:rsidP="000D6F12">
      <w:pPr>
        <w:ind w:leftChars="-202" w:left="-424"/>
        <w:rPr>
          <w:rFonts w:ascii="仿宋_GB2312" w:eastAsia="仿宋_GB2312" w:hAnsi="楷体" w:hint="eastAsia"/>
          <w:sz w:val="30"/>
          <w:szCs w:val="30"/>
        </w:rPr>
      </w:pPr>
      <w:r>
        <w:rPr>
          <w:rFonts w:ascii="仿宋_GB2312" w:eastAsia="仿宋_GB2312" w:hAnsi="楷体" w:hint="eastAsia"/>
          <w:sz w:val="30"/>
          <w:szCs w:val="30"/>
        </w:rPr>
        <w:t>附件1：</w:t>
      </w:r>
    </w:p>
    <w:p w:rsidR="000D6F12" w:rsidRDefault="000D6F12" w:rsidP="000D6F12">
      <w:pPr>
        <w:spacing w:beforeLines="50" w:before="156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中国社会科学院机关2017年度</w:t>
      </w:r>
    </w:p>
    <w:p w:rsidR="000D6F12" w:rsidRDefault="000D6F12" w:rsidP="000D6F12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公开招聘应届高校毕业生岗位信息表</w:t>
      </w:r>
    </w:p>
    <w:p w:rsidR="000D6F12" w:rsidRDefault="000D6F12" w:rsidP="000D6F12">
      <w:pPr>
        <w:jc w:val="center"/>
        <w:rPr>
          <w:rFonts w:ascii="华文中宋" w:eastAsia="华文中宋" w:hAnsi="华文中宋"/>
          <w:sz w:val="40"/>
          <w:szCs w:val="40"/>
        </w:rPr>
      </w:pP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859"/>
        <w:gridCol w:w="1388"/>
        <w:gridCol w:w="2268"/>
        <w:gridCol w:w="2755"/>
      </w:tblGrid>
      <w:tr w:rsidR="000D6F12" w:rsidTr="000D6F12">
        <w:trPr>
          <w:trHeight w:val="1162"/>
          <w:jc w:val="center"/>
        </w:trPr>
        <w:tc>
          <w:tcPr>
            <w:tcW w:w="1461" w:type="dxa"/>
            <w:vAlign w:val="center"/>
          </w:tcPr>
          <w:p w:rsidR="000D6F12" w:rsidRDefault="000D6F12" w:rsidP="00E06C6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用人</w:t>
            </w:r>
          </w:p>
          <w:p w:rsidR="000D6F12" w:rsidRDefault="000D6F12" w:rsidP="00E06C6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859" w:type="dxa"/>
            <w:vAlign w:val="center"/>
          </w:tcPr>
          <w:p w:rsidR="000D6F12" w:rsidRDefault="000D6F12" w:rsidP="00E06C6E">
            <w:pPr>
              <w:spacing w:line="4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招聘</w:t>
            </w:r>
            <w:r>
              <w:rPr>
                <w:rFonts w:ascii="黑体" w:eastAsia="黑体" w:hAnsi="黑体"/>
                <w:sz w:val="32"/>
                <w:szCs w:val="32"/>
              </w:rPr>
              <w:t>人数</w:t>
            </w:r>
          </w:p>
        </w:tc>
        <w:tc>
          <w:tcPr>
            <w:tcW w:w="1388" w:type="dxa"/>
            <w:vAlign w:val="center"/>
          </w:tcPr>
          <w:p w:rsidR="000D6F12" w:rsidRDefault="000D6F12" w:rsidP="00E06C6E">
            <w:pPr>
              <w:ind w:leftChars="-54" w:left="-113" w:rightChars="-90" w:right="-189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生源要求</w:t>
            </w:r>
          </w:p>
        </w:tc>
        <w:tc>
          <w:tcPr>
            <w:tcW w:w="2268" w:type="dxa"/>
            <w:vAlign w:val="center"/>
          </w:tcPr>
          <w:p w:rsidR="000D6F12" w:rsidRDefault="000D6F12" w:rsidP="00E06C6E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专业要求</w:t>
            </w:r>
          </w:p>
        </w:tc>
        <w:tc>
          <w:tcPr>
            <w:tcW w:w="2755" w:type="dxa"/>
            <w:vAlign w:val="center"/>
          </w:tcPr>
          <w:p w:rsidR="000D6F12" w:rsidRDefault="000D6F12" w:rsidP="00E06C6E">
            <w:pPr>
              <w:spacing w:line="4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咨询电话</w:t>
            </w:r>
          </w:p>
          <w:p w:rsidR="000D6F12" w:rsidRDefault="000D6F12" w:rsidP="00E06C6E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及报名邮箱</w:t>
            </w:r>
          </w:p>
        </w:tc>
      </w:tr>
      <w:tr w:rsidR="000D6F12" w:rsidTr="000D6F12">
        <w:trPr>
          <w:trHeight w:hRule="exact" w:val="1321"/>
          <w:jc w:val="center"/>
        </w:trPr>
        <w:tc>
          <w:tcPr>
            <w:tcW w:w="1461" w:type="dxa"/>
            <w:vMerge w:val="restart"/>
            <w:vAlign w:val="center"/>
          </w:tcPr>
          <w:p w:rsidR="000D6F12" w:rsidRDefault="000D6F12" w:rsidP="00E06C6E">
            <w:pPr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办公厅</w:t>
            </w:r>
          </w:p>
        </w:tc>
        <w:tc>
          <w:tcPr>
            <w:tcW w:w="859" w:type="dxa"/>
            <w:vAlign w:val="center"/>
          </w:tcPr>
          <w:p w:rsidR="000D6F12" w:rsidRDefault="000D6F12" w:rsidP="00E06C6E">
            <w:pPr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/>
                <w:sz w:val="30"/>
                <w:szCs w:val="30"/>
              </w:rPr>
              <w:t>1</w:t>
            </w:r>
          </w:p>
        </w:tc>
        <w:tc>
          <w:tcPr>
            <w:tcW w:w="138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京内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生源</w:t>
            </w:r>
          </w:p>
        </w:tc>
        <w:tc>
          <w:tcPr>
            <w:tcW w:w="226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马克思主义理论、政治学、公共管理、法学等</w:t>
            </w:r>
          </w:p>
        </w:tc>
        <w:tc>
          <w:tcPr>
            <w:tcW w:w="2755" w:type="dxa"/>
            <w:vMerge w:val="restart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010-85195035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hyperlink r:id="rId4" w:history="1">
              <w:r>
                <w:rPr>
                  <w:rStyle w:val="a3"/>
                  <w:rFonts w:ascii="Times New Roman" w:eastAsia="仿宋_GB2312" w:hAnsi="Times New Roman"/>
                  <w:sz w:val="28"/>
                  <w:szCs w:val="28"/>
                </w:rPr>
                <w:t>z</w:t>
              </w:r>
              <w:r>
                <w:rPr>
                  <w:rStyle w:val="a3"/>
                  <w:rFonts w:ascii="Times New Roman" w:eastAsia="仿宋_GB2312" w:hAnsi="Times New Roman" w:hint="eastAsia"/>
                  <w:sz w:val="28"/>
                  <w:szCs w:val="28"/>
                </w:rPr>
                <w:t>hc-bgt</w:t>
              </w:r>
              <w:r>
                <w:rPr>
                  <w:rStyle w:val="a3"/>
                  <w:rFonts w:ascii="Times New Roman" w:eastAsia="仿宋_GB2312" w:hAnsi="Times New Roman"/>
                  <w:sz w:val="28"/>
                  <w:szCs w:val="28"/>
                </w:rPr>
                <w:t>@cass.org.cn</w:t>
              </w:r>
            </w:hyperlink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王老师</w:t>
            </w:r>
          </w:p>
        </w:tc>
      </w:tr>
      <w:tr w:rsidR="000D6F12" w:rsidTr="000D6F12">
        <w:trPr>
          <w:trHeight w:hRule="exact" w:val="1269"/>
          <w:jc w:val="center"/>
        </w:trPr>
        <w:tc>
          <w:tcPr>
            <w:tcW w:w="1461" w:type="dxa"/>
            <w:vMerge/>
            <w:vAlign w:val="center"/>
          </w:tcPr>
          <w:p w:rsidR="000D6F12" w:rsidRDefault="000D6F12" w:rsidP="00E06C6E">
            <w:pPr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59" w:type="dxa"/>
            <w:vAlign w:val="center"/>
          </w:tcPr>
          <w:p w:rsidR="000D6F12" w:rsidRDefault="000D6F12" w:rsidP="00E06C6E">
            <w:pPr>
              <w:contextualSpacing/>
              <w:jc w:val="center"/>
            </w:pPr>
            <w:r>
              <w:rPr>
                <w:rFonts w:ascii="仿宋_GB2312" w:eastAsia="仿宋_GB2312" w:hAnsi="仿宋"/>
                <w:sz w:val="30"/>
                <w:szCs w:val="30"/>
              </w:rPr>
              <w:t>1</w:t>
            </w:r>
          </w:p>
        </w:tc>
        <w:tc>
          <w:tcPr>
            <w:tcW w:w="138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京外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生源</w:t>
            </w:r>
          </w:p>
        </w:tc>
        <w:tc>
          <w:tcPr>
            <w:tcW w:w="226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马克思主义理论、政治学、法学、新闻学等</w:t>
            </w:r>
          </w:p>
        </w:tc>
        <w:tc>
          <w:tcPr>
            <w:tcW w:w="2755" w:type="dxa"/>
            <w:vMerge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0D6F12" w:rsidTr="000D6F12">
        <w:trPr>
          <w:trHeight w:hRule="exact" w:val="867"/>
          <w:jc w:val="center"/>
        </w:trPr>
        <w:tc>
          <w:tcPr>
            <w:tcW w:w="1461" w:type="dxa"/>
            <w:vMerge w:val="restart"/>
            <w:vAlign w:val="center"/>
          </w:tcPr>
          <w:p w:rsidR="000D6F12" w:rsidRDefault="000D6F12" w:rsidP="00E06C6E">
            <w:pPr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科研局</w:t>
            </w:r>
          </w:p>
        </w:tc>
        <w:tc>
          <w:tcPr>
            <w:tcW w:w="859" w:type="dxa"/>
            <w:vAlign w:val="center"/>
          </w:tcPr>
          <w:p w:rsidR="000D6F12" w:rsidRDefault="000D6F12" w:rsidP="00E06C6E">
            <w:pPr>
              <w:contextualSpacing/>
              <w:jc w:val="center"/>
            </w:pPr>
            <w:r>
              <w:rPr>
                <w:rFonts w:ascii="仿宋_GB2312" w:eastAsia="仿宋_GB2312" w:hAnsi="仿宋"/>
                <w:sz w:val="30"/>
                <w:szCs w:val="30"/>
              </w:rPr>
              <w:t>1</w:t>
            </w:r>
          </w:p>
        </w:tc>
        <w:tc>
          <w:tcPr>
            <w:tcW w:w="138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京内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生源</w:t>
            </w:r>
          </w:p>
        </w:tc>
        <w:tc>
          <w:tcPr>
            <w:tcW w:w="226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法学、哲学、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社会学</w:t>
            </w:r>
          </w:p>
        </w:tc>
        <w:tc>
          <w:tcPr>
            <w:tcW w:w="2755" w:type="dxa"/>
            <w:vMerge w:val="restart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010-8519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5066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hyperlink r:id="rId5" w:history="1">
              <w:r>
                <w:rPr>
                  <w:rStyle w:val="a3"/>
                  <w:rFonts w:ascii="Times New Roman" w:eastAsia="仿宋_GB2312" w:hAnsi="Times New Roman"/>
                  <w:sz w:val="28"/>
                  <w:szCs w:val="28"/>
                </w:rPr>
                <w:t>z</w:t>
              </w:r>
              <w:r>
                <w:rPr>
                  <w:rStyle w:val="a3"/>
                  <w:rFonts w:ascii="Times New Roman" w:eastAsia="仿宋_GB2312" w:hAnsi="Times New Roman" w:hint="eastAsia"/>
                  <w:sz w:val="28"/>
                  <w:szCs w:val="28"/>
                </w:rPr>
                <w:t>hc-kyj</w:t>
              </w:r>
              <w:r>
                <w:rPr>
                  <w:rStyle w:val="a3"/>
                  <w:rFonts w:ascii="Times New Roman" w:eastAsia="仿宋_GB2312" w:hAnsi="Times New Roman"/>
                  <w:sz w:val="28"/>
                  <w:szCs w:val="28"/>
                </w:rPr>
                <w:t>@cass.org.cn</w:t>
              </w:r>
            </w:hyperlink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颜老师</w:t>
            </w:r>
          </w:p>
        </w:tc>
      </w:tr>
      <w:tr w:rsidR="000D6F12" w:rsidTr="000D6F12">
        <w:trPr>
          <w:trHeight w:hRule="exact" w:val="852"/>
          <w:jc w:val="center"/>
        </w:trPr>
        <w:tc>
          <w:tcPr>
            <w:tcW w:w="1461" w:type="dxa"/>
            <w:vMerge/>
            <w:vAlign w:val="center"/>
          </w:tcPr>
          <w:p w:rsidR="000D6F12" w:rsidRDefault="000D6F12" w:rsidP="00E06C6E">
            <w:pPr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59" w:type="dxa"/>
            <w:vAlign w:val="center"/>
          </w:tcPr>
          <w:p w:rsidR="000D6F12" w:rsidRDefault="000D6F12" w:rsidP="00E06C6E">
            <w:pPr>
              <w:contextualSpacing/>
              <w:jc w:val="center"/>
            </w:pPr>
            <w:r>
              <w:rPr>
                <w:rFonts w:ascii="仿宋_GB2312" w:eastAsia="仿宋_GB2312" w:hAnsi="仿宋"/>
                <w:sz w:val="30"/>
                <w:szCs w:val="30"/>
              </w:rPr>
              <w:t>1</w:t>
            </w:r>
          </w:p>
        </w:tc>
        <w:tc>
          <w:tcPr>
            <w:tcW w:w="138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京外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生源</w:t>
            </w:r>
          </w:p>
        </w:tc>
        <w:tc>
          <w:tcPr>
            <w:tcW w:w="226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法学、哲学、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社会学</w:t>
            </w:r>
          </w:p>
        </w:tc>
        <w:tc>
          <w:tcPr>
            <w:tcW w:w="2755" w:type="dxa"/>
            <w:vMerge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0D6F12" w:rsidTr="000D6F12">
        <w:trPr>
          <w:trHeight w:hRule="exact" w:val="1165"/>
          <w:jc w:val="center"/>
        </w:trPr>
        <w:tc>
          <w:tcPr>
            <w:tcW w:w="1461" w:type="dxa"/>
            <w:vMerge w:val="restart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人事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教育局</w:t>
            </w:r>
          </w:p>
        </w:tc>
        <w:tc>
          <w:tcPr>
            <w:tcW w:w="859" w:type="dxa"/>
            <w:vAlign w:val="center"/>
          </w:tcPr>
          <w:p w:rsidR="000D6F12" w:rsidRDefault="000D6F12" w:rsidP="00E06C6E">
            <w:pPr>
              <w:contextualSpacing/>
              <w:jc w:val="center"/>
            </w:pPr>
            <w:r>
              <w:rPr>
                <w:rFonts w:ascii="仿宋_GB2312" w:eastAsia="仿宋_GB2312" w:hAnsi="仿宋"/>
                <w:sz w:val="30"/>
                <w:szCs w:val="30"/>
              </w:rPr>
              <w:t>1</w:t>
            </w:r>
          </w:p>
        </w:tc>
        <w:tc>
          <w:tcPr>
            <w:tcW w:w="138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京内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生源</w:t>
            </w:r>
          </w:p>
        </w:tc>
        <w:tc>
          <w:tcPr>
            <w:tcW w:w="226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管理学或人文社会科学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相关专业</w:t>
            </w:r>
          </w:p>
        </w:tc>
        <w:tc>
          <w:tcPr>
            <w:tcW w:w="2755" w:type="dxa"/>
            <w:vMerge w:val="restart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010-8519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6496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hyperlink r:id="rId6" w:history="1">
              <w:r>
                <w:rPr>
                  <w:rStyle w:val="a3"/>
                  <w:rFonts w:ascii="Times New Roman" w:eastAsia="仿宋_GB2312" w:hAnsi="Times New Roman"/>
                  <w:sz w:val="28"/>
                  <w:szCs w:val="28"/>
                </w:rPr>
                <w:t>b</w:t>
              </w:r>
              <w:r>
                <w:rPr>
                  <w:rStyle w:val="a3"/>
                  <w:rFonts w:ascii="Times New Roman" w:eastAsia="仿宋_GB2312" w:hAnsi="Times New Roman" w:hint="eastAsia"/>
                  <w:sz w:val="28"/>
                  <w:szCs w:val="28"/>
                </w:rPr>
                <w:t>gs-rsj</w:t>
              </w:r>
              <w:r>
                <w:rPr>
                  <w:rStyle w:val="a3"/>
                  <w:rFonts w:ascii="Times New Roman" w:eastAsia="仿宋_GB2312" w:hAnsi="Times New Roman"/>
                  <w:sz w:val="28"/>
                  <w:szCs w:val="28"/>
                </w:rPr>
                <w:t>@cass.org.cn</w:t>
              </w:r>
            </w:hyperlink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张老师</w:t>
            </w:r>
          </w:p>
        </w:tc>
      </w:tr>
      <w:tr w:rsidR="000D6F12" w:rsidTr="000D6F12">
        <w:trPr>
          <w:trHeight w:hRule="exact" w:val="1322"/>
          <w:jc w:val="center"/>
        </w:trPr>
        <w:tc>
          <w:tcPr>
            <w:tcW w:w="1461" w:type="dxa"/>
            <w:vMerge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59" w:type="dxa"/>
            <w:tcBorders>
              <w:top w:val="nil"/>
            </w:tcBorders>
            <w:vAlign w:val="center"/>
          </w:tcPr>
          <w:p w:rsidR="000D6F12" w:rsidRDefault="000D6F12" w:rsidP="00E06C6E">
            <w:pPr>
              <w:contextualSpacing/>
              <w:jc w:val="center"/>
            </w:pPr>
            <w:r>
              <w:rPr>
                <w:rFonts w:ascii="仿宋_GB2312" w:eastAsia="仿宋_GB2312" w:hAnsi="仿宋"/>
                <w:sz w:val="30"/>
                <w:szCs w:val="30"/>
              </w:rPr>
              <w:t>1</w:t>
            </w:r>
          </w:p>
        </w:tc>
        <w:tc>
          <w:tcPr>
            <w:tcW w:w="1388" w:type="dxa"/>
            <w:tcBorders>
              <w:top w:val="nil"/>
            </w:tcBorders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京外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生源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管理学或人文社会科学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相关专业</w:t>
            </w:r>
          </w:p>
        </w:tc>
        <w:tc>
          <w:tcPr>
            <w:tcW w:w="2755" w:type="dxa"/>
            <w:vMerge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0D6F12" w:rsidTr="000D6F12">
        <w:trPr>
          <w:trHeight w:hRule="exact" w:val="848"/>
          <w:jc w:val="center"/>
        </w:trPr>
        <w:tc>
          <w:tcPr>
            <w:tcW w:w="1461" w:type="dxa"/>
            <w:vMerge w:val="restart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国际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合作局</w:t>
            </w:r>
          </w:p>
        </w:tc>
        <w:tc>
          <w:tcPr>
            <w:tcW w:w="859" w:type="dxa"/>
            <w:vAlign w:val="center"/>
          </w:tcPr>
          <w:p w:rsidR="000D6F12" w:rsidRDefault="000D6F12" w:rsidP="00E06C6E">
            <w:pPr>
              <w:contextualSpacing/>
              <w:jc w:val="center"/>
            </w:pPr>
            <w:r>
              <w:rPr>
                <w:rFonts w:ascii="仿宋_GB2312" w:eastAsia="仿宋_GB2312" w:hAnsi="仿宋"/>
                <w:sz w:val="30"/>
                <w:szCs w:val="30"/>
              </w:rPr>
              <w:t>1</w:t>
            </w:r>
          </w:p>
        </w:tc>
        <w:tc>
          <w:tcPr>
            <w:tcW w:w="138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京内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生源</w:t>
            </w:r>
          </w:p>
        </w:tc>
        <w:tc>
          <w:tcPr>
            <w:tcW w:w="226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英语</w:t>
            </w:r>
          </w:p>
        </w:tc>
        <w:tc>
          <w:tcPr>
            <w:tcW w:w="2755" w:type="dxa"/>
            <w:vMerge w:val="restart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010-85195136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hyperlink r:id="rId7" w:history="1">
              <w:r>
                <w:rPr>
                  <w:rStyle w:val="a3"/>
                  <w:rFonts w:ascii="Times New Roman" w:eastAsia="仿宋_GB2312" w:hAnsi="Times New Roman" w:hint="eastAsia"/>
                  <w:sz w:val="28"/>
                  <w:szCs w:val="28"/>
                </w:rPr>
                <w:t>heyan</w:t>
              </w:r>
              <w:r>
                <w:rPr>
                  <w:rStyle w:val="a3"/>
                  <w:rFonts w:ascii="Times New Roman" w:eastAsia="仿宋_GB2312" w:hAnsi="Times New Roman"/>
                  <w:sz w:val="28"/>
                  <w:szCs w:val="28"/>
                </w:rPr>
                <w:t>@cass.org.cn</w:t>
              </w:r>
            </w:hyperlink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何老师</w:t>
            </w:r>
          </w:p>
        </w:tc>
      </w:tr>
      <w:tr w:rsidR="000D6F12" w:rsidTr="000D6F12">
        <w:trPr>
          <w:trHeight w:hRule="exact" w:val="846"/>
          <w:jc w:val="center"/>
        </w:trPr>
        <w:tc>
          <w:tcPr>
            <w:tcW w:w="1461" w:type="dxa"/>
            <w:vMerge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  <w:tc>
          <w:tcPr>
            <w:tcW w:w="859" w:type="dxa"/>
            <w:vAlign w:val="center"/>
          </w:tcPr>
          <w:p w:rsidR="000D6F12" w:rsidRDefault="000D6F12" w:rsidP="00E06C6E">
            <w:pPr>
              <w:contextualSpacing/>
              <w:jc w:val="center"/>
            </w:pPr>
            <w:r>
              <w:rPr>
                <w:rFonts w:ascii="仿宋_GB2312" w:eastAsia="仿宋_GB2312" w:hAnsi="仿宋"/>
                <w:sz w:val="30"/>
                <w:szCs w:val="30"/>
              </w:rPr>
              <w:t>1</w:t>
            </w:r>
          </w:p>
        </w:tc>
        <w:tc>
          <w:tcPr>
            <w:tcW w:w="138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京外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生源</w:t>
            </w:r>
          </w:p>
        </w:tc>
        <w:tc>
          <w:tcPr>
            <w:tcW w:w="226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国际关系</w:t>
            </w:r>
          </w:p>
        </w:tc>
        <w:tc>
          <w:tcPr>
            <w:tcW w:w="2755" w:type="dxa"/>
            <w:vMerge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</w:tc>
      </w:tr>
      <w:tr w:rsidR="000D6F12" w:rsidTr="000D6F12">
        <w:trPr>
          <w:trHeight w:hRule="exact" w:val="1428"/>
          <w:jc w:val="center"/>
        </w:trPr>
        <w:tc>
          <w:tcPr>
            <w:tcW w:w="1461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直属机关党委</w:t>
            </w:r>
          </w:p>
        </w:tc>
        <w:tc>
          <w:tcPr>
            <w:tcW w:w="859" w:type="dxa"/>
            <w:vAlign w:val="center"/>
          </w:tcPr>
          <w:p w:rsidR="000D6F12" w:rsidRDefault="000D6F12" w:rsidP="00E06C6E">
            <w:pPr>
              <w:contextualSpacing/>
              <w:jc w:val="center"/>
            </w:pPr>
            <w:r>
              <w:rPr>
                <w:rFonts w:ascii="仿宋_GB2312" w:eastAsia="仿宋_GB2312" w:hAnsi="仿宋"/>
                <w:sz w:val="30"/>
                <w:szCs w:val="30"/>
              </w:rPr>
              <w:t>1</w:t>
            </w:r>
          </w:p>
        </w:tc>
        <w:tc>
          <w:tcPr>
            <w:tcW w:w="138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京内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生源</w:t>
            </w:r>
          </w:p>
        </w:tc>
        <w:tc>
          <w:tcPr>
            <w:tcW w:w="2268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哲学、马克思主义理论、政治学、中共党史等</w:t>
            </w:r>
          </w:p>
        </w:tc>
        <w:tc>
          <w:tcPr>
            <w:tcW w:w="2755" w:type="dxa"/>
            <w:vAlign w:val="center"/>
          </w:tcPr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010-85195104</w:t>
            </w:r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hyperlink r:id="rId8" w:history="1">
              <w:r>
                <w:rPr>
                  <w:rStyle w:val="a3"/>
                  <w:rFonts w:ascii="Times New Roman" w:eastAsia="仿宋_GB2312" w:hAnsi="Times New Roman"/>
                  <w:sz w:val="28"/>
                  <w:szCs w:val="28"/>
                </w:rPr>
                <w:t>z</w:t>
              </w:r>
              <w:r>
                <w:rPr>
                  <w:rStyle w:val="a3"/>
                  <w:rFonts w:ascii="Times New Roman" w:eastAsia="仿宋_GB2312" w:hAnsi="Times New Roman" w:hint="eastAsia"/>
                  <w:sz w:val="28"/>
                  <w:szCs w:val="28"/>
                </w:rPr>
                <w:t>hc-jgdw</w:t>
              </w:r>
              <w:r>
                <w:rPr>
                  <w:rStyle w:val="a3"/>
                  <w:rFonts w:ascii="Times New Roman" w:eastAsia="仿宋_GB2312" w:hAnsi="Times New Roman"/>
                  <w:sz w:val="28"/>
                  <w:szCs w:val="28"/>
                </w:rPr>
                <w:t>@cass.org.cn</w:t>
              </w:r>
            </w:hyperlink>
          </w:p>
          <w:p w:rsidR="000D6F12" w:rsidRDefault="000D6F12" w:rsidP="00E06C6E">
            <w:pPr>
              <w:spacing w:line="400" w:lineRule="exact"/>
              <w:contextualSpacing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冯老师</w:t>
            </w:r>
          </w:p>
        </w:tc>
      </w:tr>
    </w:tbl>
    <w:p w:rsidR="000D6F12" w:rsidRDefault="000D6F12" w:rsidP="000D6F12">
      <w:pPr>
        <w:spacing w:beforeLines="50" w:before="156"/>
        <w:rPr>
          <w:rFonts w:ascii="华文中宋" w:eastAsia="华文中宋" w:hAnsi="华文中宋" w:hint="eastAsia"/>
          <w:b/>
          <w:sz w:val="36"/>
          <w:szCs w:val="36"/>
        </w:rPr>
      </w:pPr>
      <w:bookmarkStart w:id="0" w:name="_GoBack"/>
      <w:bookmarkEnd w:id="0"/>
    </w:p>
    <w:p w:rsidR="00816277" w:rsidRPr="000D6F12" w:rsidRDefault="00816277" w:rsidP="000D6F12"/>
    <w:sectPr w:rsidR="00816277" w:rsidRPr="000D6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12"/>
    <w:rsid w:val="000D6F12"/>
    <w:rsid w:val="0081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FABD9-DBD8-4474-ADDC-87CAC910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F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D6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c-jgdw@cass.org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yan@cass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s-rsj@cass.org.cn" TargetMode="External"/><Relationship Id="rId5" Type="http://schemas.openxmlformats.org/officeDocument/2006/relationships/hyperlink" Target="mailto:zhc-kyj@cass.org.cn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hc-bgt@cass.org.c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2017-03-20T11:41:00Z</dcterms:created>
  <dcterms:modified xsi:type="dcterms:W3CDTF">2017-03-20T11:42:00Z</dcterms:modified>
</cp:coreProperties>
</file>