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D4" w:rsidRDefault="009F09EE">
      <w:pPr>
        <w:widowControl/>
        <w:spacing w:beforeAutospacing="1" w:afterAutospacing="1" w:line="560" w:lineRule="atLeast"/>
        <w:jc w:val="center"/>
        <w:rPr>
          <w:rFonts w:ascii="宋体" w:eastAsia="宋体" w:hAnsi="宋体" w:cs="宋体"/>
          <w:color w:val="000000"/>
          <w:sz w:val="17"/>
          <w:szCs w:val="17"/>
        </w:rPr>
      </w:pPr>
      <w:r>
        <w:rPr>
          <w:rFonts w:ascii="方正大标宋简体" w:eastAsia="方正大标宋简体" w:hAnsi="方正大标宋简体" w:cs="方正大标宋简体"/>
          <w:color w:val="000000"/>
          <w:kern w:val="0"/>
          <w:sz w:val="44"/>
          <w:szCs w:val="44"/>
          <w:lang/>
        </w:rPr>
        <w:t>江宁区环境保护局公开招聘工作人员岗位信息表</w:t>
      </w: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889"/>
        <w:gridCol w:w="889"/>
        <w:gridCol w:w="553"/>
        <w:gridCol w:w="889"/>
        <w:gridCol w:w="499"/>
        <w:gridCol w:w="1449"/>
        <w:gridCol w:w="889"/>
        <w:gridCol w:w="2905"/>
        <w:gridCol w:w="1220"/>
      </w:tblGrid>
      <w:tr w:rsidR="005324D4">
        <w:trPr>
          <w:trHeight w:val="114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岗位代码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招聘单位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用人部门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经费来源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招考岗位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人数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专业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学历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岗位资格条件及说明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270" w:lineRule="atLeast"/>
              <w:jc w:val="center"/>
            </w:pPr>
            <w:r>
              <w:rPr>
                <w:rFonts w:ascii="方正小标宋简体" w:eastAsia="方正小标宋简体" w:hAnsi="方正小标宋简体" w:cs="方正小标宋简体"/>
                <w:kern w:val="0"/>
                <w:sz w:val="24"/>
                <w:lang/>
              </w:rPr>
              <w:t>其他条件</w:t>
            </w:r>
          </w:p>
        </w:tc>
      </w:tr>
      <w:tr w:rsidR="005324D4">
        <w:trPr>
          <w:trHeight w:val="229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江宁区环境保护局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环境监察大队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全额拨款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/>
              </w:rPr>
              <w:t>环境网格管理员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center"/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left"/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/>
              </w:rPr>
              <w:t>环境科学、环境工程、环境监测、分析化学等相关专业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left"/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/>
              </w:rPr>
              <w:t>大学本科及以上（有两年以上相关工作经验者，学历可适当放宽至大专）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left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具有相应学位，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/>
              </w:rPr>
              <w:t>长期派驻街道、园区，开展网格监管、辅助执法、信访调处工作，能妥善应对环境突发事件。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24D4" w:rsidRDefault="009F09EE">
            <w:pPr>
              <w:widowControl/>
              <w:spacing w:beforeAutospacing="1" w:afterAutospacing="1" w:line="440" w:lineRule="atLeast"/>
              <w:jc w:val="left"/>
            </w:pPr>
            <w:r>
              <w:rPr>
                <w:rFonts w:ascii="方正仿宋简体" w:eastAsia="方正仿宋简体" w:hAnsi="方正仿宋简体" w:cs="方正仿宋简体"/>
                <w:kern w:val="0"/>
                <w:sz w:val="24"/>
                <w:lang/>
              </w:rPr>
              <w:t>吃苦耐劳，参与节假日巡查、夜间值守。</w:t>
            </w:r>
          </w:p>
        </w:tc>
      </w:tr>
    </w:tbl>
    <w:p w:rsidR="005324D4" w:rsidRDefault="005324D4"/>
    <w:sectPr w:rsidR="005324D4" w:rsidSect="005324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EE" w:rsidRDefault="009F09EE" w:rsidP="00FE0958">
      <w:r>
        <w:separator/>
      </w:r>
    </w:p>
  </w:endnote>
  <w:endnote w:type="continuationSeparator" w:id="0">
    <w:p w:rsidR="009F09EE" w:rsidRDefault="009F09EE" w:rsidP="00FE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EE" w:rsidRDefault="009F09EE" w:rsidP="00FE0958">
      <w:r>
        <w:separator/>
      </w:r>
    </w:p>
  </w:footnote>
  <w:footnote w:type="continuationSeparator" w:id="0">
    <w:p w:rsidR="009F09EE" w:rsidRDefault="009F09EE" w:rsidP="00FE0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040898"/>
    <w:rsid w:val="005324D4"/>
    <w:rsid w:val="009F09EE"/>
    <w:rsid w:val="00FE0958"/>
    <w:rsid w:val="349A3A02"/>
    <w:rsid w:val="3604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09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E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09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2017-05-23T04:00:00Z</dcterms:created>
  <dcterms:modified xsi:type="dcterms:W3CDTF">2017-05-23T07:51:00Z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