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36" w:rsidRDefault="00690536" w:rsidP="00690536">
      <w:pPr>
        <w:widowControl/>
        <w:spacing w:line="60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</w:t>
      </w:r>
    </w:p>
    <w:p w:rsidR="00690536" w:rsidRDefault="00690536" w:rsidP="00690536">
      <w:pPr>
        <w:widowControl/>
        <w:spacing w:line="4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常州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市欣业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人力资源服务中心公开招聘工作人员岗位简介表</w:t>
      </w:r>
    </w:p>
    <w:p w:rsidR="00690536" w:rsidRDefault="00690536" w:rsidP="00690536">
      <w:pPr>
        <w:spacing w:line="240" w:lineRule="exact"/>
        <w:jc w:val="center"/>
        <w:rPr>
          <w:rFonts w:eastAsia="华文中宋"/>
          <w:b/>
          <w:bCs/>
          <w:sz w:val="24"/>
        </w:rPr>
      </w:pPr>
      <w:r>
        <w:rPr>
          <w:rFonts w:eastAsia="华文中宋" w:hint="eastAsia"/>
          <w:b/>
          <w:bCs/>
          <w:sz w:val="24"/>
        </w:rPr>
        <w:t xml:space="preserve">                                                  </w:t>
      </w:r>
    </w:p>
    <w:p w:rsidR="00690536" w:rsidRDefault="00690536" w:rsidP="00690536">
      <w:pPr>
        <w:spacing w:line="240" w:lineRule="exact"/>
        <w:jc w:val="center"/>
        <w:rPr>
          <w:rFonts w:ascii="仿宋_GB2312" w:eastAsia="仿宋_GB2312" w:hint="eastAsia"/>
          <w:bCs/>
          <w:sz w:val="24"/>
        </w:rPr>
      </w:pPr>
      <w:r>
        <w:rPr>
          <w:rFonts w:eastAsia="华文中宋" w:hint="eastAsia"/>
          <w:b/>
          <w:bCs/>
          <w:sz w:val="24"/>
        </w:rPr>
        <w:t xml:space="preserve">                                                                              </w:t>
      </w:r>
    </w:p>
    <w:tbl>
      <w:tblPr>
        <w:tblW w:w="0" w:type="auto"/>
        <w:tblInd w:w="93" w:type="dxa"/>
        <w:tblLayout w:type="fixed"/>
        <w:tblLook w:val="0000"/>
      </w:tblPr>
      <w:tblGrid>
        <w:gridCol w:w="1785"/>
        <w:gridCol w:w="900"/>
        <w:gridCol w:w="1016"/>
        <w:gridCol w:w="1050"/>
        <w:gridCol w:w="1350"/>
        <w:gridCol w:w="1300"/>
        <w:gridCol w:w="7179"/>
      </w:tblGrid>
      <w:tr w:rsidR="00690536" w:rsidTr="009C224F">
        <w:trPr>
          <w:trHeight w:val="586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开考</w:t>
            </w:r>
          </w:p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 位 要 求</w:t>
            </w:r>
          </w:p>
        </w:tc>
      </w:tr>
      <w:tr w:rsidR="00690536" w:rsidTr="009C224F">
        <w:trPr>
          <w:trHeight w:val="586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690536" w:rsidTr="009C224F">
        <w:trPr>
          <w:trHeight w:val="251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审计工作人员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本科及</w:t>
            </w:r>
          </w:p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以上学历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审计</w:t>
            </w:r>
            <w:r>
              <w:rPr>
                <w:rFonts w:ascii="宋体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年龄35周岁以下（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1982年1月1日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以后出生）。</w:t>
            </w:r>
          </w:p>
          <w:p w:rsidR="00690536" w:rsidRDefault="00690536" w:rsidP="009C22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/>
                <w:kern w:val="0"/>
                <w:sz w:val="24"/>
              </w:rPr>
              <w:t>熟练使用相关办公软件和</w:t>
            </w:r>
            <w:r>
              <w:rPr>
                <w:rFonts w:ascii="宋体" w:hAnsi="宋体" w:cs="宋体" w:hint="eastAsia"/>
                <w:kern w:val="0"/>
                <w:sz w:val="24"/>
              </w:rPr>
              <w:t>审计</w:t>
            </w:r>
            <w:r>
              <w:rPr>
                <w:rFonts w:ascii="宋体" w:hAnsi="宋体" w:cs="宋体"/>
                <w:kern w:val="0"/>
                <w:sz w:val="24"/>
              </w:rPr>
              <w:t>软件； </w:t>
            </w:r>
          </w:p>
          <w:p w:rsidR="00690536" w:rsidRDefault="00690536" w:rsidP="009C224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/>
                <w:kern w:val="0"/>
                <w:sz w:val="24"/>
              </w:rPr>
              <w:t>熟悉国家财经法规、财务和审计制度，具备分析和解决会计、审计问题的基本能力，有工作经验</w:t>
            </w:r>
            <w:r>
              <w:rPr>
                <w:rFonts w:ascii="宋体" w:hAnsi="宋体" w:cs="宋体" w:hint="eastAsia"/>
                <w:kern w:val="0"/>
                <w:sz w:val="24"/>
              </w:rPr>
              <w:t>者优先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/>
                <w:kern w:val="0"/>
                <w:sz w:val="24"/>
              </w:rPr>
              <w:t>具有较强的组织协调和文字综合能力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690536" w:rsidRDefault="00690536" w:rsidP="009C224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5.取得相应学位。</w:t>
            </w:r>
          </w:p>
        </w:tc>
      </w:tr>
      <w:tr w:rsidR="00690536" w:rsidTr="009C224F">
        <w:trPr>
          <w:trHeight w:val="238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 w:rsidR="00690536" w:rsidRDefault="00690536" w:rsidP="009C22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以上学历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9C224F">
            <w:pPr>
              <w:widowControl/>
              <w:tabs>
                <w:tab w:val="left" w:pos="459"/>
              </w:tabs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财务、金融、统计类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536" w:rsidRDefault="00690536" w:rsidP="0069053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年龄35周岁以下（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1982年1月1日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以后出生）；</w:t>
            </w:r>
          </w:p>
          <w:p w:rsidR="00690536" w:rsidRDefault="00690536" w:rsidP="0069053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熟悉财会或统计软件，精通会计电算化，掌握财会、统计等知识和相关政策，具有良好的文字能力、独立工作能力和分析能力；</w:t>
            </w:r>
          </w:p>
          <w:p w:rsidR="00690536" w:rsidRDefault="00690536" w:rsidP="0069053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持有会计从业资格证。</w:t>
            </w:r>
          </w:p>
        </w:tc>
      </w:tr>
    </w:tbl>
    <w:p w:rsidR="00FF1A5B" w:rsidRPr="00690536" w:rsidRDefault="00FF1A5B"/>
    <w:sectPr w:rsidR="00FF1A5B" w:rsidRPr="00690536" w:rsidSect="006905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7CA4"/>
    <w:multiLevelType w:val="singleLevel"/>
    <w:tmpl w:val="59197CA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536"/>
    <w:rsid w:val="000C020E"/>
    <w:rsid w:val="00633FD4"/>
    <w:rsid w:val="00690536"/>
    <w:rsid w:val="00AC0041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 w:line="5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36"/>
    <w:pPr>
      <w:widowControl w:val="0"/>
      <w:spacing w:after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5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254</Characters>
  <Application>Microsoft Office Word</Application>
  <DocSecurity>0</DocSecurity>
  <Lines>10</Lines>
  <Paragraphs>5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2017-05-23T07:23:00Z</dcterms:created>
  <dcterms:modified xsi:type="dcterms:W3CDTF">2017-05-23T07:24:00Z</dcterms:modified>
</cp:coreProperties>
</file>