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rPr>
      </w:pPr>
      <w:r>
        <w:rPr>
          <w:rFonts w:hint="eastAsia"/>
          <w:b/>
          <w:color w:val="auto"/>
          <w:sz w:val="44"/>
          <w:szCs w:val="44"/>
        </w:rPr>
        <w:t>国家电投公开选聘岗位职责及任职条件</w:t>
      </w:r>
    </w:p>
    <w:tbl>
      <w:tblPr>
        <w:tblStyle w:val="5"/>
        <w:tblW w:w="14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70"/>
        <w:gridCol w:w="1054"/>
        <w:gridCol w:w="5230"/>
        <w:gridCol w:w="6541"/>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567" w:type="dxa"/>
            <w:vAlign w:val="center"/>
          </w:tcPr>
          <w:p>
            <w:pPr>
              <w:widowControl/>
              <w:jc w:val="center"/>
              <w:rPr>
                <w:rFonts w:ascii="宋体" w:hAnsi="宋体" w:eastAsia="宋体" w:cs="宋体"/>
                <w:b/>
                <w:bCs/>
                <w:color w:val="auto"/>
                <w:kern w:val="0"/>
                <w:sz w:val="24"/>
                <w:szCs w:val="21"/>
              </w:rPr>
            </w:pPr>
            <w:r>
              <w:rPr>
                <w:rFonts w:hint="eastAsia" w:ascii="宋体" w:hAnsi="宋体" w:eastAsia="宋体" w:cs="宋体"/>
                <w:b/>
                <w:bCs/>
                <w:color w:val="auto"/>
                <w:kern w:val="0"/>
                <w:sz w:val="24"/>
                <w:szCs w:val="21"/>
              </w:rPr>
              <w:t>序号</w:t>
            </w:r>
          </w:p>
        </w:tc>
        <w:tc>
          <w:tcPr>
            <w:tcW w:w="770" w:type="dxa"/>
            <w:vAlign w:val="center"/>
          </w:tcPr>
          <w:p>
            <w:pPr>
              <w:widowControl/>
              <w:jc w:val="center"/>
              <w:rPr>
                <w:rFonts w:hint="eastAsia" w:ascii="宋体" w:hAnsi="宋体" w:eastAsia="宋体" w:cs="宋体"/>
                <w:b/>
                <w:bCs/>
                <w:color w:val="auto"/>
                <w:kern w:val="0"/>
                <w:sz w:val="24"/>
                <w:szCs w:val="21"/>
                <w:lang w:eastAsia="zh-CN"/>
              </w:rPr>
            </w:pPr>
            <w:r>
              <w:rPr>
                <w:rFonts w:hint="eastAsia" w:ascii="宋体" w:hAnsi="宋体" w:eastAsia="宋体" w:cs="宋体"/>
                <w:b/>
                <w:bCs/>
                <w:color w:val="auto"/>
                <w:kern w:val="0"/>
                <w:sz w:val="24"/>
                <w:szCs w:val="21"/>
                <w:lang w:eastAsia="zh-CN"/>
              </w:rPr>
              <w:t>部门</w:t>
            </w:r>
          </w:p>
        </w:tc>
        <w:tc>
          <w:tcPr>
            <w:tcW w:w="1054" w:type="dxa"/>
            <w:vAlign w:val="center"/>
          </w:tcPr>
          <w:p>
            <w:pPr>
              <w:widowControl/>
              <w:jc w:val="center"/>
              <w:rPr>
                <w:rFonts w:hint="eastAsia" w:ascii="宋体" w:hAnsi="宋体" w:eastAsia="宋体" w:cs="宋体"/>
                <w:b/>
                <w:bCs/>
                <w:color w:val="auto"/>
                <w:kern w:val="0"/>
                <w:sz w:val="24"/>
                <w:szCs w:val="21"/>
                <w:lang w:eastAsia="zh-CN"/>
              </w:rPr>
            </w:pPr>
            <w:r>
              <w:rPr>
                <w:rFonts w:hint="eastAsia" w:ascii="宋体" w:hAnsi="宋体" w:eastAsia="宋体" w:cs="宋体"/>
                <w:b/>
                <w:bCs/>
                <w:color w:val="auto"/>
                <w:kern w:val="0"/>
                <w:sz w:val="24"/>
                <w:szCs w:val="21"/>
                <w:lang w:eastAsia="zh-CN"/>
              </w:rPr>
              <w:t>岗位</w:t>
            </w:r>
          </w:p>
        </w:tc>
        <w:tc>
          <w:tcPr>
            <w:tcW w:w="5230" w:type="dxa"/>
            <w:vAlign w:val="center"/>
          </w:tcPr>
          <w:p>
            <w:pPr>
              <w:widowControl/>
              <w:jc w:val="center"/>
              <w:rPr>
                <w:rFonts w:ascii="宋体" w:hAnsi="宋体" w:eastAsia="宋体" w:cs="宋体"/>
                <w:b/>
                <w:bCs/>
                <w:color w:val="auto"/>
                <w:kern w:val="0"/>
                <w:sz w:val="24"/>
                <w:szCs w:val="21"/>
              </w:rPr>
            </w:pPr>
            <w:r>
              <w:rPr>
                <w:rFonts w:hint="eastAsia" w:ascii="宋体" w:hAnsi="宋体" w:eastAsia="宋体" w:cs="宋体"/>
                <w:b/>
                <w:bCs/>
                <w:color w:val="auto"/>
                <w:kern w:val="0"/>
                <w:sz w:val="24"/>
                <w:szCs w:val="21"/>
              </w:rPr>
              <w:t>主要职责</w:t>
            </w:r>
          </w:p>
        </w:tc>
        <w:tc>
          <w:tcPr>
            <w:tcW w:w="6541" w:type="dxa"/>
            <w:vAlign w:val="center"/>
          </w:tcPr>
          <w:p>
            <w:pPr>
              <w:widowControl/>
              <w:jc w:val="center"/>
              <w:rPr>
                <w:rFonts w:ascii="宋体" w:hAnsi="宋体" w:eastAsia="宋体" w:cs="宋体"/>
                <w:b/>
                <w:bCs/>
                <w:color w:val="auto"/>
                <w:kern w:val="0"/>
                <w:sz w:val="24"/>
                <w:szCs w:val="21"/>
              </w:rPr>
            </w:pPr>
            <w:r>
              <w:rPr>
                <w:rFonts w:hint="eastAsia" w:ascii="宋体" w:hAnsi="宋体" w:eastAsia="宋体" w:cs="宋体"/>
                <w:b/>
                <w:bCs/>
                <w:color w:val="auto"/>
                <w:kern w:val="0"/>
                <w:sz w:val="24"/>
                <w:szCs w:val="21"/>
              </w:rPr>
              <w:t>基本任职条件</w:t>
            </w:r>
          </w:p>
        </w:tc>
        <w:tc>
          <w:tcPr>
            <w:tcW w:w="722" w:type="dxa"/>
            <w:vAlign w:val="center"/>
          </w:tcPr>
          <w:p>
            <w:pPr>
              <w:widowControl/>
              <w:jc w:val="center"/>
              <w:rPr>
                <w:rFonts w:hint="eastAsia" w:ascii="宋体" w:hAnsi="宋体" w:eastAsia="宋体" w:cs="宋体"/>
                <w:b/>
                <w:bCs/>
                <w:color w:val="auto"/>
                <w:kern w:val="0"/>
                <w:sz w:val="24"/>
                <w:szCs w:val="21"/>
                <w:lang w:eastAsia="zh-CN"/>
              </w:rPr>
            </w:pPr>
            <w:r>
              <w:rPr>
                <w:rFonts w:hint="eastAsia" w:ascii="宋体" w:hAnsi="宋体" w:eastAsia="宋体" w:cs="宋体"/>
                <w:b/>
                <w:bCs/>
                <w:color w:val="auto"/>
                <w:kern w:val="0"/>
                <w:sz w:val="24"/>
                <w:szCs w:val="21"/>
                <w:lang w:eastAsia="zh-CN"/>
              </w:rPr>
              <w:t>选聘范围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1</w:t>
            </w:r>
          </w:p>
        </w:tc>
        <w:tc>
          <w:tcPr>
            <w:tcW w:w="770" w:type="dxa"/>
            <w:vMerge w:val="restart"/>
            <w:vAlign w:val="center"/>
          </w:tcPr>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党</w:t>
            </w:r>
          </w:p>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建</w:t>
            </w:r>
          </w:p>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部</w:t>
            </w:r>
          </w:p>
        </w:tc>
        <w:tc>
          <w:tcPr>
            <w:tcW w:w="1054" w:type="dxa"/>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val="en-US" w:eastAsia="zh-CN"/>
              </w:rPr>
              <w:t>系统党建（统战）副处长</w:t>
            </w:r>
          </w:p>
        </w:tc>
        <w:tc>
          <w:tcPr>
            <w:tcW w:w="5230" w:type="dxa"/>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1.负责集团公司党的建设各类规划、计划、重点任务、制度的制定，</w:t>
            </w:r>
            <w:r>
              <w:rPr>
                <w:rFonts w:hint="eastAsia" w:ascii="宋体" w:hAnsi="宋体" w:eastAsia="宋体" w:cs="宋体"/>
                <w:color w:val="auto"/>
                <w:kern w:val="0"/>
                <w:sz w:val="24"/>
                <w:szCs w:val="24"/>
                <w:lang w:eastAsia="zh-CN"/>
              </w:rPr>
              <w:t>相关文字</w:t>
            </w:r>
            <w:r>
              <w:rPr>
                <w:rFonts w:hint="eastAsia" w:ascii="宋体" w:hAnsi="宋体" w:eastAsia="宋体" w:cs="宋体"/>
                <w:color w:val="auto"/>
                <w:kern w:val="0"/>
                <w:sz w:val="24"/>
                <w:szCs w:val="24"/>
              </w:rPr>
              <w:t>材料的起草。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2.负责制定党内集中开展的主题实践活动、集团公司党内创先争优活动方案并组织实施；系统党建重点课题研究工作的策划及实施。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3.负责集团公司总部各党支部、所属单位党组织的组建、换届、委员增补、党员教育管理及发展党员工作。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4.负责集团公司全面从严治党主体责任重点任务制定及工作组织落实。</w:t>
            </w:r>
            <w:r>
              <w:rPr>
                <w:rFonts w:hint="eastAsia" w:ascii="宋体" w:hAnsi="宋体" w:eastAsia="宋体" w:cs="宋体"/>
                <w:color w:val="auto"/>
                <w:kern w:val="0"/>
                <w:sz w:val="24"/>
                <w:szCs w:val="24"/>
                <w:lang w:eastAsia="zh-CN"/>
              </w:rPr>
              <w:t>组织</w:t>
            </w:r>
            <w:r>
              <w:rPr>
                <w:rFonts w:hint="eastAsia" w:ascii="宋体" w:hAnsi="宋体" w:eastAsia="宋体" w:cs="宋体"/>
                <w:color w:val="auto"/>
                <w:kern w:val="0"/>
                <w:sz w:val="24"/>
                <w:szCs w:val="24"/>
              </w:rPr>
              <w:t>对所属单位领导班子民主生活会的督促、指导、检查和考核。负责集团总部党支部日常管理。</w:t>
            </w:r>
          </w:p>
        </w:tc>
        <w:tc>
          <w:tcPr>
            <w:tcW w:w="6541" w:type="dxa"/>
            <w:vAlign w:val="center"/>
          </w:tcPr>
          <w:p>
            <w:pPr>
              <w:widowControl/>
              <w:spacing w:line="32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.中共党员，</w:t>
            </w:r>
            <w:r>
              <w:rPr>
                <w:rFonts w:hint="eastAsia" w:ascii="宋体" w:hAnsi="宋体" w:eastAsia="宋体" w:cs="宋体"/>
                <w:color w:val="auto"/>
                <w:kern w:val="0"/>
                <w:sz w:val="24"/>
                <w:szCs w:val="24"/>
                <w:lang w:val="en-US" w:eastAsia="zh-CN"/>
              </w:rPr>
              <w:t>全日制</w:t>
            </w:r>
            <w:r>
              <w:rPr>
                <w:rFonts w:hint="eastAsia" w:ascii="宋体" w:hAnsi="宋体" w:eastAsia="宋体" w:cs="宋体"/>
                <w:color w:val="auto"/>
                <w:kern w:val="0"/>
                <w:sz w:val="24"/>
                <w:szCs w:val="24"/>
              </w:rPr>
              <w:t>大学本科及以上学历</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具有中级及以上职称</w:t>
            </w:r>
            <w:r>
              <w:rPr>
                <w:rFonts w:hint="eastAsia" w:ascii="宋体" w:hAnsi="宋体" w:eastAsia="宋体" w:cs="宋体"/>
                <w:color w:val="auto"/>
                <w:kern w:val="0"/>
                <w:sz w:val="24"/>
                <w:szCs w:val="24"/>
                <w:lang w:eastAsia="zh-CN"/>
              </w:rPr>
              <w:t>。</w:t>
            </w:r>
          </w:p>
          <w:p>
            <w:pPr>
              <w:widowControl/>
              <w:spacing w:line="32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现任</w:t>
            </w:r>
            <w:r>
              <w:rPr>
                <w:rFonts w:hint="eastAsia" w:ascii="宋体" w:hAnsi="宋体" w:eastAsia="宋体" w:cs="宋体"/>
                <w:color w:val="auto"/>
                <w:kern w:val="0"/>
                <w:sz w:val="24"/>
                <w:szCs w:val="24"/>
                <w:lang w:val="en-US" w:eastAsia="zh-CN"/>
              </w:rPr>
              <w:t>相当于</w:t>
            </w:r>
            <w:r>
              <w:rPr>
                <w:rFonts w:hint="eastAsia" w:ascii="宋体" w:hAnsi="宋体" w:eastAsia="宋体" w:cs="宋体"/>
                <w:color w:val="auto"/>
                <w:kern w:val="0"/>
                <w:sz w:val="24"/>
                <w:szCs w:val="24"/>
                <w:lang w:eastAsia="zh-CN"/>
              </w:rPr>
              <w:t>副处级岗位，或</w:t>
            </w:r>
            <w:r>
              <w:rPr>
                <w:rFonts w:hint="eastAsia" w:ascii="宋体" w:hAnsi="宋体" w:eastAsia="宋体" w:cs="宋体"/>
                <w:color w:val="auto"/>
                <w:kern w:val="0"/>
                <w:sz w:val="24"/>
                <w:szCs w:val="24"/>
              </w:rPr>
              <w:t>具有正科级岗位3年以上工作经历；在正科级岗位工作未满3年的，应当在正科级和副科级岗位工作累计满5年，且在正科级岗位工作满1年</w:t>
            </w:r>
            <w:r>
              <w:rPr>
                <w:rFonts w:hint="eastAsia" w:ascii="宋体" w:hAnsi="宋体" w:eastAsia="宋体" w:cs="宋体"/>
                <w:color w:val="auto"/>
                <w:kern w:val="0"/>
                <w:sz w:val="24"/>
                <w:szCs w:val="24"/>
                <w:lang w:eastAsia="zh-CN"/>
              </w:rPr>
              <w:t>。</w:t>
            </w:r>
          </w:p>
          <w:p>
            <w:pPr>
              <w:widowControl/>
              <w:spacing w:line="32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熟悉国有企业党的建设、集团系统党建等业务</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有</w:t>
            </w:r>
            <w:r>
              <w:rPr>
                <w:rFonts w:hint="eastAsia" w:ascii="宋体" w:hAnsi="宋体" w:eastAsia="宋体" w:cs="宋体"/>
                <w:color w:val="auto"/>
                <w:kern w:val="0"/>
                <w:sz w:val="24"/>
                <w:szCs w:val="24"/>
                <w:lang w:eastAsia="zh-CN"/>
              </w:rPr>
              <w:t>一定</w:t>
            </w:r>
            <w:r>
              <w:rPr>
                <w:rFonts w:ascii="宋体" w:hAnsi="宋体" w:eastAsia="宋体" w:cs="宋体"/>
                <w:color w:val="auto"/>
                <w:kern w:val="0"/>
                <w:sz w:val="24"/>
                <w:szCs w:val="24"/>
              </w:rPr>
              <w:t>基层管理经验</w:t>
            </w:r>
            <w:r>
              <w:rPr>
                <w:rFonts w:hint="eastAsia" w:ascii="宋体" w:hAnsi="宋体" w:eastAsia="宋体" w:cs="宋体"/>
                <w:color w:val="auto"/>
                <w:kern w:val="0"/>
                <w:sz w:val="24"/>
                <w:szCs w:val="24"/>
                <w:lang w:eastAsia="zh-CN"/>
              </w:rPr>
              <w:t>。</w:t>
            </w:r>
          </w:p>
          <w:p>
            <w:pPr>
              <w:widowControl/>
              <w:spacing w:line="276"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4.原则上年龄不超过40周岁</w:t>
            </w:r>
            <w:r>
              <w:rPr>
                <w:rFonts w:hint="eastAsia" w:ascii="宋体" w:hAnsi="宋体" w:eastAsia="宋体" w:cs="宋体"/>
                <w:color w:val="auto"/>
                <w:kern w:val="0"/>
                <w:sz w:val="24"/>
                <w:szCs w:val="24"/>
                <w:lang w:eastAsia="zh-CN"/>
              </w:rPr>
              <w:t>。</w:t>
            </w:r>
          </w:p>
        </w:tc>
        <w:tc>
          <w:tcPr>
            <w:tcW w:w="722" w:type="dxa"/>
            <w:vAlign w:val="center"/>
          </w:tcPr>
          <w:p>
            <w:pPr>
              <w:widowControl/>
              <w:spacing w:line="276"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系统内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2</w:t>
            </w:r>
          </w:p>
        </w:tc>
        <w:tc>
          <w:tcPr>
            <w:tcW w:w="770" w:type="dxa"/>
            <w:vMerge w:val="continue"/>
            <w:vAlign w:val="center"/>
          </w:tcPr>
          <w:p>
            <w:pPr>
              <w:widowControl/>
              <w:jc w:val="center"/>
              <w:rPr>
                <w:rFonts w:hint="eastAsia" w:ascii="宋体" w:hAnsi="宋体" w:eastAsia="宋体" w:cs="宋体"/>
                <w:color w:val="auto"/>
                <w:kern w:val="0"/>
                <w:sz w:val="24"/>
                <w:szCs w:val="21"/>
                <w:lang w:val="en-US" w:eastAsia="zh-CN"/>
              </w:rPr>
            </w:pPr>
          </w:p>
        </w:tc>
        <w:tc>
          <w:tcPr>
            <w:tcW w:w="1054" w:type="dxa"/>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val="en-US" w:eastAsia="zh-CN"/>
              </w:rPr>
              <w:t>党组事务副处长</w:t>
            </w:r>
          </w:p>
        </w:tc>
        <w:tc>
          <w:tcPr>
            <w:tcW w:w="5230" w:type="dxa"/>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1.协助负责集团公司党组贯彻落实习近平总书记重要指示批示和党中央重大决策部署的任务分解、落实和督办工作。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2.负责集团党组</w:t>
            </w:r>
            <w:r>
              <w:rPr>
                <w:rFonts w:hint="eastAsia" w:ascii="宋体" w:hAnsi="宋体" w:eastAsia="宋体" w:cs="宋体"/>
                <w:color w:val="auto"/>
                <w:kern w:val="0"/>
                <w:sz w:val="24"/>
                <w:szCs w:val="24"/>
                <w:lang w:eastAsia="zh-CN"/>
              </w:rPr>
              <w:t>各类会议</w:t>
            </w:r>
            <w:r>
              <w:rPr>
                <w:rFonts w:hint="eastAsia" w:ascii="宋体" w:hAnsi="宋体" w:eastAsia="宋体" w:cs="宋体"/>
                <w:color w:val="auto"/>
                <w:kern w:val="0"/>
                <w:sz w:val="24"/>
                <w:szCs w:val="24"/>
              </w:rPr>
              <w:t>任务分解和督办落实，参与党组各类会议的策划和实施等。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.负责集团公司系统党办队伍建设管理工作。参与党的建设有关重点课题研究。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.参与党组重要综合性文件、报告、制度文件、领导讲话的起草。</w:t>
            </w:r>
          </w:p>
        </w:tc>
        <w:tc>
          <w:tcPr>
            <w:tcW w:w="6541" w:type="dxa"/>
            <w:vAlign w:val="center"/>
          </w:tcPr>
          <w:p>
            <w:pPr>
              <w:widowControl/>
              <w:spacing w:line="32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.中共党员，</w:t>
            </w:r>
            <w:r>
              <w:rPr>
                <w:rFonts w:hint="eastAsia" w:ascii="宋体" w:hAnsi="宋体" w:eastAsia="宋体" w:cs="宋体"/>
                <w:color w:val="auto"/>
                <w:kern w:val="0"/>
                <w:sz w:val="24"/>
                <w:szCs w:val="24"/>
                <w:lang w:val="en-US" w:eastAsia="zh-CN"/>
              </w:rPr>
              <w:t>全日制</w:t>
            </w:r>
            <w:r>
              <w:rPr>
                <w:rFonts w:hint="eastAsia" w:ascii="宋体" w:hAnsi="宋体" w:eastAsia="宋体" w:cs="宋体"/>
                <w:color w:val="auto"/>
                <w:kern w:val="0"/>
                <w:sz w:val="24"/>
                <w:szCs w:val="24"/>
              </w:rPr>
              <w:t>大学本科及以上学历</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具有中级及以上职称</w:t>
            </w:r>
            <w:r>
              <w:rPr>
                <w:rFonts w:hint="eastAsia" w:ascii="宋体" w:hAnsi="宋体" w:eastAsia="宋体" w:cs="宋体"/>
                <w:color w:val="auto"/>
                <w:kern w:val="0"/>
                <w:sz w:val="24"/>
                <w:szCs w:val="24"/>
                <w:lang w:eastAsia="zh-CN"/>
              </w:rPr>
              <w:t>。</w:t>
            </w:r>
          </w:p>
          <w:p>
            <w:pPr>
              <w:widowControl/>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现任</w:t>
            </w:r>
            <w:r>
              <w:rPr>
                <w:rFonts w:hint="eastAsia" w:ascii="宋体" w:hAnsi="宋体" w:eastAsia="宋体" w:cs="宋体"/>
                <w:color w:val="auto"/>
                <w:kern w:val="0"/>
                <w:sz w:val="24"/>
                <w:szCs w:val="24"/>
                <w:lang w:val="en-US" w:eastAsia="zh-CN"/>
              </w:rPr>
              <w:t>相当于</w:t>
            </w:r>
            <w:r>
              <w:rPr>
                <w:rFonts w:hint="eastAsia" w:ascii="宋体" w:hAnsi="宋体" w:eastAsia="宋体" w:cs="宋体"/>
                <w:color w:val="auto"/>
                <w:kern w:val="0"/>
                <w:sz w:val="24"/>
                <w:szCs w:val="24"/>
                <w:lang w:eastAsia="zh-CN"/>
              </w:rPr>
              <w:t>副处级岗位，或</w:t>
            </w:r>
            <w:r>
              <w:rPr>
                <w:rFonts w:hint="eastAsia" w:ascii="宋体" w:hAnsi="宋体" w:eastAsia="宋体" w:cs="宋体"/>
                <w:color w:val="auto"/>
                <w:kern w:val="0"/>
                <w:sz w:val="24"/>
                <w:szCs w:val="24"/>
              </w:rPr>
              <w:t>具有正科级岗位3年以上工作经历；在正科级岗位工作未满3年的，应当在正科级和副科级岗位工作累计满5年，且在正科级岗位工作满1年</w:t>
            </w:r>
            <w:r>
              <w:rPr>
                <w:rFonts w:hint="eastAsia" w:ascii="宋体" w:hAnsi="宋体" w:eastAsia="宋体" w:cs="宋体"/>
                <w:color w:val="auto"/>
                <w:kern w:val="0"/>
                <w:sz w:val="24"/>
                <w:szCs w:val="24"/>
                <w:lang w:eastAsia="zh-CN"/>
              </w:rPr>
              <w:t>。</w:t>
            </w:r>
          </w:p>
          <w:p>
            <w:pPr>
              <w:widowControl/>
              <w:spacing w:line="32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熟悉国有企业党的建设、集团系统</w:t>
            </w:r>
            <w:r>
              <w:rPr>
                <w:rFonts w:hint="eastAsia" w:ascii="宋体" w:hAnsi="宋体" w:eastAsia="宋体" w:cs="宋体"/>
                <w:color w:val="auto"/>
                <w:kern w:val="0"/>
                <w:sz w:val="24"/>
                <w:szCs w:val="24"/>
                <w:lang w:val="en-US" w:eastAsia="zh-CN"/>
              </w:rPr>
              <w:t>党建部门</w:t>
            </w:r>
            <w:r>
              <w:rPr>
                <w:rFonts w:ascii="宋体" w:hAnsi="宋体" w:eastAsia="宋体" w:cs="宋体"/>
                <w:color w:val="auto"/>
                <w:kern w:val="0"/>
                <w:sz w:val="24"/>
                <w:szCs w:val="24"/>
              </w:rPr>
              <w:t>管理运作等业务</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有</w:t>
            </w:r>
            <w:r>
              <w:rPr>
                <w:rFonts w:hint="eastAsia" w:ascii="宋体" w:hAnsi="宋体" w:eastAsia="宋体" w:cs="宋体"/>
                <w:color w:val="auto"/>
                <w:kern w:val="0"/>
                <w:sz w:val="24"/>
                <w:szCs w:val="24"/>
                <w:lang w:eastAsia="zh-CN"/>
              </w:rPr>
              <w:t>一定</w:t>
            </w:r>
            <w:r>
              <w:rPr>
                <w:rFonts w:ascii="宋体" w:hAnsi="宋体" w:eastAsia="宋体" w:cs="宋体"/>
                <w:color w:val="auto"/>
                <w:kern w:val="0"/>
                <w:sz w:val="24"/>
                <w:szCs w:val="24"/>
              </w:rPr>
              <w:t>基层管理经验</w:t>
            </w:r>
            <w:r>
              <w:rPr>
                <w:rFonts w:hint="eastAsia" w:ascii="宋体" w:hAnsi="宋体" w:eastAsia="宋体" w:cs="宋体"/>
                <w:color w:val="auto"/>
                <w:kern w:val="0"/>
                <w:sz w:val="24"/>
                <w:szCs w:val="24"/>
                <w:lang w:eastAsia="zh-CN"/>
              </w:rPr>
              <w:t>。</w:t>
            </w:r>
          </w:p>
          <w:p>
            <w:pPr>
              <w:widowControl/>
              <w:spacing w:line="276"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4.原则上年龄不超过40周岁</w:t>
            </w:r>
            <w:r>
              <w:rPr>
                <w:rFonts w:hint="eastAsia" w:ascii="宋体" w:hAnsi="宋体" w:eastAsia="宋体" w:cs="宋体"/>
                <w:color w:val="auto"/>
                <w:kern w:val="0"/>
                <w:sz w:val="24"/>
                <w:szCs w:val="24"/>
                <w:lang w:eastAsia="zh-CN"/>
              </w:rPr>
              <w:t>。</w:t>
            </w:r>
          </w:p>
        </w:tc>
        <w:tc>
          <w:tcPr>
            <w:tcW w:w="722" w:type="dxa"/>
            <w:vAlign w:val="center"/>
          </w:tcPr>
          <w:p>
            <w:pPr>
              <w:widowControl/>
              <w:spacing w:line="276"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系统内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3</w:t>
            </w:r>
          </w:p>
        </w:tc>
        <w:tc>
          <w:tcPr>
            <w:tcW w:w="770" w:type="dxa"/>
            <w:vMerge w:val="restart"/>
            <w:vAlign w:val="center"/>
          </w:tcPr>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人</w:t>
            </w:r>
          </w:p>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资</w:t>
            </w:r>
          </w:p>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部</w:t>
            </w:r>
          </w:p>
        </w:tc>
        <w:tc>
          <w:tcPr>
            <w:tcW w:w="1054" w:type="dxa"/>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val="en-US" w:eastAsia="zh-CN"/>
              </w:rPr>
              <w:t>人才管理副处长</w:t>
            </w:r>
          </w:p>
        </w:tc>
        <w:tc>
          <w:tcPr>
            <w:tcW w:w="5230" w:type="dxa"/>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1.开展集团公司人才开发有关制度、标准建设。</w:t>
            </w:r>
          </w:p>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2.组织设计和优化集团公司员工职业发展通道，开展专业技术、操作技能高阶岗位评聘工作。</w:t>
            </w:r>
          </w:p>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3.组织推进集团公司专业骨干人才库、专家库建设，组织高校毕业生招聘工作，开展人才选拔、培养和使用管理。</w:t>
            </w:r>
          </w:p>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4.推进高层次人才的开发使用，开展高层次人才、急需紧缺人才社会化引进，负责人才项目的选拔培养、推荐申报工作。</w:t>
            </w:r>
          </w:p>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4.开展集团公司内部人才市场建设，组织、协调人力资源的内部余缺调剂、分流安置。</w:t>
            </w:r>
          </w:p>
        </w:tc>
        <w:tc>
          <w:tcPr>
            <w:tcW w:w="6541" w:type="dxa"/>
            <w:vAlign w:val="center"/>
          </w:tcPr>
          <w:p>
            <w:pPr>
              <w:widowControl/>
              <w:spacing w:line="276"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1.全日制</w:t>
            </w:r>
            <w:r>
              <w:rPr>
                <w:rFonts w:hint="eastAsia" w:ascii="宋体" w:hAnsi="宋体" w:eastAsia="宋体" w:cs="宋体"/>
                <w:color w:val="auto"/>
                <w:kern w:val="0"/>
                <w:sz w:val="24"/>
                <w:szCs w:val="24"/>
              </w:rPr>
              <w:t>大学本科及以上学历</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具有中级及以上职称</w:t>
            </w:r>
            <w:r>
              <w:rPr>
                <w:rFonts w:hint="eastAsia" w:ascii="宋体" w:hAnsi="宋体" w:eastAsia="宋体" w:cs="宋体"/>
                <w:color w:val="auto"/>
                <w:kern w:val="0"/>
                <w:sz w:val="24"/>
                <w:szCs w:val="24"/>
                <w:lang w:eastAsia="zh-CN"/>
              </w:rPr>
              <w:t>。</w:t>
            </w:r>
          </w:p>
          <w:p>
            <w:pPr>
              <w:widowControl/>
              <w:spacing w:line="32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现任</w:t>
            </w:r>
            <w:r>
              <w:rPr>
                <w:rFonts w:hint="eastAsia" w:ascii="宋体" w:hAnsi="宋体" w:eastAsia="宋体" w:cs="宋体"/>
                <w:color w:val="auto"/>
                <w:kern w:val="0"/>
                <w:sz w:val="24"/>
                <w:szCs w:val="24"/>
                <w:lang w:val="en-US" w:eastAsia="zh-CN"/>
              </w:rPr>
              <w:t>相当于</w:t>
            </w:r>
            <w:r>
              <w:rPr>
                <w:rFonts w:hint="eastAsia" w:ascii="宋体" w:hAnsi="宋体" w:eastAsia="宋体" w:cs="宋体"/>
                <w:color w:val="auto"/>
                <w:kern w:val="0"/>
                <w:sz w:val="24"/>
                <w:szCs w:val="24"/>
                <w:lang w:eastAsia="zh-CN"/>
              </w:rPr>
              <w:t>副处级岗位，或</w:t>
            </w:r>
            <w:r>
              <w:rPr>
                <w:rFonts w:hint="eastAsia" w:ascii="宋体" w:hAnsi="宋体" w:eastAsia="宋体" w:cs="宋体"/>
                <w:color w:val="auto"/>
                <w:kern w:val="0"/>
                <w:sz w:val="24"/>
                <w:szCs w:val="24"/>
              </w:rPr>
              <w:t>具有正科级岗位3年以上工作经历；在正科级岗位工作未满3年的，应当在正科级和副科级岗位工作累计满5年，且在正科级岗位工作满1年</w:t>
            </w:r>
            <w:r>
              <w:rPr>
                <w:rFonts w:hint="eastAsia" w:ascii="宋体" w:hAnsi="宋体" w:eastAsia="宋体" w:cs="宋体"/>
                <w:color w:val="auto"/>
                <w:kern w:val="0"/>
                <w:sz w:val="24"/>
                <w:szCs w:val="24"/>
                <w:lang w:eastAsia="zh-CN"/>
              </w:rPr>
              <w:t>；或其他类似规模企业相应层级管理人员。</w:t>
            </w:r>
          </w:p>
          <w:p>
            <w:pPr>
              <w:widowControl/>
              <w:spacing w:line="276"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3.具有8年以上企业管理、人力资源等工作经验，5年及以上基层工作经历，具有海外经历的优先。</w:t>
            </w:r>
          </w:p>
          <w:p>
            <w:pPr>
              <w:widowControl/>
              <w:spacing w:line="276" w:lineRule="auto"/>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4.熟悉人力资源相关法律法规政策，掌握人力资源管理理论和工作方法，</w:t>
            </w:r>
            <w:r>
              <w:rPr>
                <w:rFonts w:ascii="宋体" w:hAnsi="宋体" w:eastAsia="宋体" w:cs="宋体"/>
                <w:sz w:val="24"/>
                <w:szCs w:val="24"/>
              </w:rPr>
              <w:t>具有履行岗位职责所需的专业知识和职业素养。有良好的政策研究能力、组织协调能力和文字表达能力</w:t>
            </w:r>
            <w:r>
              <w:rPr>
                <w:rFonts w:hint="eastAsia" w:ascii="宋体" w:hAnsi="宋体" w:eastAsia="宋体" w:cs="宋体"/>
                <w:color w:val="auto"/>
                <w:kern w:val="0"/>
                <w:sz w:val="24"/>
                <w:szCs w:val="24"/>
                <w:lang w:val="en-US" w:eastAsia="zh-CN"/>
              </w:rPr>
              <w:t>。</w:t>
            </w:r>
          </w:p>
          <w:p>
            <w:pPr>
              <w:widowControl/>
              <w:spacing w:line="276" w:lineRule="auto"/>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.原则上年龄不超过40周岁</w:t>
            </w:r>
            <w:r>
              <w:rPr>
                <w:rFonts w:hint="eastAsia" w:ascii="宋体" w:hAnsi="宋体" w:eastAsia="宋体" w:cs="宋体"/>
                <w:color w:val="auto"/>
                <w:kern w:val="0"/>
                <w:sz w:val="24"/>
                <w:szCs w:val="24"/>
                <w:lang w:eastAsia="zh-CN"/>
              </w:rPr>
              <w:t>。</w:t>
            </w:r>
          </w:p>
        </w:tc>
        <w:tc>
          <w:tcPr>
            <w:tcW w:w="722" w:type="dxa"/>
            <w:vAlign w:val="center"/>
          </w:tcPr>
          <w:p>
            <w:pPr>
              <w:widowControl/>
              <w:spacing w:line="276"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面向全社会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4</w:t>
            </w:r>
          </w:p>
        </w:tc>
        <w:tc>
          <w:tcPr>
            <w:tcW w:w="770" w:type="dxa"/>
            <w:vMerge w:val="continue"/>
            <w:vAlign w:val="center"/>
          </w:tcPr>
          <w:p>
            <w:pPr>
              <w:widowControl/>
              <w:jc w:val="center"/>
              <w:rPr>
                <w:rFonts w:hint="eastAsia" w:ascii="宋体" w:hAnsi="宋体" w:eastAsia="宋体" w:cs="宋体"/>
                <w:color w:val="auto"/>
                <w:kern w:val="0"/>
                <w:sz w:val="24"/>
                <w:szCs w:val="21"/>
                <w:lang w:val="en-US" w:eastAsia="zh-CN"/>
              </w:rPr>
            </w:pPr>
          </w:p>
        </w:tc>
        <w:tc>
          <w:tcPr>
            <w:tcW w:w="1054" w:type="dxa"/>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val="en-US" w:eastAsia="zh-CN"/>
              </w:rPr>
              <w:t>绩效管理专责</w:t>
            </w:r>
          </w:p>
        </w:tc>
        <w:tc>
          <w:tcPr>
            <w:tcW w:w="5230" w:type="dxa"/>
            <w:vAlign w:val="center"/>
          </w:tcPr>
          <w:p>
            <w:pPr>
              <w:widowControl/>
              <w:numPr>
                <w:ilvl w:val="0"/>
                <w:numId w:val="0"/>
              </w:numPr>
              <w:jc w:val="left"/>
              <w:rPr>
                <w:rFonts w:hint="default" w:ascii="宋体" w:hAnsi="宋体" w:eastAsia="宋体" w:cs="宋体"/>
                <w:color w:val="auto"/>
                <w:kern w:val="0"/>
                <w:sz w:val="24"/>
                <w:szCs w:val="24"/>
                <w:lang w:val="en-US" w:eastAsia="zh-CN"/>
              </w:rPr>
            </w:pPr>
            <w:r>
              <w:rPr>
                <w:rFonts w:ascii="宋体" w:hAnsi="宋体" w:eastAsia="宋体" w:cs="宋体"/>
                <w:sz w:val="24"/>
                <w:szCs w:val="24"/>
              </w:rPr>
              <w:t>1.协助制定二级单位综合业绩考核办法，组织开展二级单位任期和年度综合业绩考核。</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协助制定总部绩效管理办法，组织开展总部绩效考核和绩效面谈工作。</w:t>
            </w:r>
            <w:r>
              <w:rPr>
                <w:rFonts w:ascii="宋体" w:hAnsi="宋体" w:eastAsia="宋体" w:cs="宋体"/>
                <w:sz w:val="24"/>
                <w:szCs w:val="24"/>
              </w:rPr>
              <w:br w:type="textWrapping"/>
            </w:r>
            <w:r>
              <w:rPr>
                <w:rFonts w:ascii="宋体" w:hAnsi="宋体" w:eastAsia="宋体" w:cs="宋体"/>
                <w:sz w:val="24"/>
                <w:szCs w:val="24"/>
              </w:rPr>
              <w:t>3.负责建立和维护绩效考核系统，维护员工绩效考核档案。</w:t>
            </w:r>
            <w:r>
              <w:rPr>
                <w:rFonts w:ascii="宋体" w:hAnsi="宋体" w:eastAsia="宋体" w:cs="宋体"/>
                <w:sz w:val="24"/>
                <w:szCs w:val="24"/>
              </w:rPr>
              <w:br w:type="textWrapping"/>
            </w:r>
            <w:r>
              <w:rPr>
                <w:rFonts w:ascii="宋体" w:hAnsi="宋体" w:eastAsia="宋体" w:cs="宋体"/>
                <w:sz w:val="24"/>
                <w:szCs w:val="24"/>
              </w:rPr>
              <w:t>4.协助构建集团公司奖惩体系，负责组织开展各类奖励事项的申报、评审、兑现工作。</w:t>
            </w:r>
          </w:p>
        </w:tc>
        <w:tc>
          <w:tcPr>
            <w:tcW w:w="6541" w:type="dxa"/>
            <w:vAlign w:val="center"/>
          </w:tcPr>
          <w:p>
            <w:pPr>
              <w:widowControl/>
              <w:spacing w:line="276" w:lineRule="auto"/>
              <w:jc w:val="left"/>
              <w:rPr>
                <w:rFonts w:ascii="宋体" w:hAnsi="宋体" w:eastAsia="宋体" w:cs="宋体"/>
                <w:sz w:val="24"/>
                <w:szCs w:val="24"/>
              </w:rPr>
            </w:pPr>
            <w:r>
              <w:rPr>
                <w:rFonts w:ascii="宋体" w:hAnsi="宋体" w:eastAsia="宋体" w:cs="宋体"/>
                <w:sz w:val="24"/>
                <w:szCs w:val="24"/>
              </w:rPr>
              <w:t>1.全日制大学本科及以上学历，具有中级及以上职称。</w:t>
            </w:r>
            <w:r>
              <w:rPr>
                <w:rFonts w:ascii="宋体" w:hAnsi="宋体" w:eastAsia="宋体" w:cs="宋体"/>
                <w:sz w:val="24"/>
                <w:szCs w:val="24"/>
              </w:rPr>
              <w:br w:type="textWrapping"/>
            </w:r>
            <w:r>
              <w:rPr>
                <w:rFonts w:ascii="宋体" w:hAnsi="宋体" w:eastAsia="宋体" w:cs="宋体"/>
                <w:sz w:val="24"/>
                <w:szCs w:val="24"/>
              </w:rPr>
              <w:t>2.具有5年以上人力资源管理、经营管理等相关工作经历，3年及以上基层工作经历。</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.熟悉人力资源行业相关政策，熟练运用考核激励的方法和工具，有良好的政策研究能力、组织协调能力和文字表达能力。</w:t>
            </w:r>
          </w:p>
          <w:p>
            <w:pPr>
              <w:widowControl/>
              <w:spacing w:line="276" w:lineRule="auto"/>
              <w:jc w:val="left"/>
              <w:rPr>
                <w:rFonts w:hint="eastAsia" w:ascii="宋体" w:hAnsi="宋体" w:eastAsia="宋体" w:cs="宋体"/>
                <w:color w:val="auto"/>
                <w:kern w:val="0"/>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.原则上年龄不超过35周岁。</w:t>
            </w:r>
          </w:p>
        </w:tc>
        <w:tc>
          <w:tcPr>
            <w:tcW w:w="722" w:type="dxa"/>
            <w:vAlign w:val="center"/>
          </w:tcPr>
          <w:p>
            <w:pPr>
              <w:widowControl/>
              <w:spacing w:line="276"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面向全社会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5</w:t>
            </w:r>
          </w:p>
        </w:tc>
        <w:tc>
          <w:tcPr>
            <w:tcW w:w="770" w:type="dxa"/>
            <w:vMerge w:val="restart"/>
            <w:vAlign w:val="center"/>
          </w:tcPr>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计</w:t>
            </w:r>
          </w:p>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财</w:t>
            </w:r>
          </w:p>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部</w:t>
            </w:r>
          </w:p>
        </w:tc>
        <w:tc>
          <w:tcPr>
            <w:tcW w:w="1054" w:type="dxa"/>
            <w:vAlign w:val="center"/>
          </w:tcPr>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资金与金融</w:t>
            </w:r>
          </w:p>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val="en-US" w:eastAsia="zh-CN"/>
              </w:rPr>
              <w:t>副处长</w:t>
            </w:r>
          </w:p>
        </w:tc>
        <w:tc>
          <w:tcPr>
            <w:tcW w:w="5230" w:type="dxa"/>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负责制定及完善集团公司产业金融发展规划，组织和监督金融产业战略规划落地实施。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负责制定及修订完善产业金融基本管理制度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协助</w:t>
            </w:r>
            <w:r>
              <w:rPr>
                <w:rFonts w:hint="eastAsia" w:ascii="宋体" w:hAnsi="宋体" w:eastAsia="宋体" w:cs="宋体"/>
                <w:color w:val="auto"/>
                <w:kern w:val="0"/>
                <w:sz w:val="24"/>
                <w:szCs w:val="24"/>
              </w:rPr>
              <w:t>组织制定金融平台企业经营绩效和风控管理考核细则。</w:t>
            </w:r>
          </w:p>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审查和统筹执行集团资金业务战略规划</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组织构建集团境内和境外资金业务管理体系</w:t>
            </w:r>
            <w:r>
              <w:rPr>
                <w:rFonts w:hint="eastAsia" w:ascii="宋体" w:hAnsi="宋体" w:eastAsia="宋体" w:cs="宋体"/>
                <w:color w:val="auto"/>
                <w:kern w:val="0"/>
                <w:sz w:val="24"/>
                <w:szCs w:val="24"/>
                <w:lang w:eastAsia="zh-CN"/>
              </w:rPr>
              <w:t>。</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统筹集团境内和境外信用管理，组织维护集团公司国际和境内信用评级</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组织制订和统筹执行集团债务融资管理策略，组织防范兑付风险</w:t>
            </w:r>
            <w:r>
              <w:rPr>
                <w:rFonts w:hint="eastAsia" w:ascii="宋体" w:hAnsi="宋体" w:eastAsia="宋体" w:cs="宋体"/>
                <w:color w:val="auto"/>
                <w:kern w:val="0"/>
                <w:sz w:val="24"/>
                <w:szCs w:val="24"/>
                <w:lang w:eastAsia="zh-CN"/>
              </w:rPr>
              <w:t>。</w:t>
            </w:r>
          </w:p>
        </w:tc>
        <w:tc>
          <w:tcPr>
            <w:tcW w:w="6541" w:type="dxa"/>
            <w:vAlign w:val="center"/>
          </w:tcPr>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1.全日制大学本科及以上学历，金融或财务管理专业，经济类中级或以上职称。</w:t>
            </w:r>
          </w:p>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2.现任相当于副处级岗位，或具有正科级岗位3年以上工作经历；在正科级岗位工作未满3年的，应当在正科级和副科级岗位工作累计满5年，且在正科级岗位工作满1年</w:t>
            </w:r>
            <w:r>
              <w:rPr>
                <w:rFonts w:hint="eastAsia" w:ascii="宋体" w:hAnsi="宋体" w:eastAsia="宋体" w:cs="宋体"/>
                <w:color w:val="auto"/>
                <w:kern w:val="0"/>
                <w:sz w:val="24"/>
                <w:szCs w:val="24"/>
                <w:lang w:eastAsia="zh-CN"/>
              </w:rPr>
              <w:t>；或其他类似规模企业相应层级管理人员</w:t>
            </w:r>
            <w:r>
              <w:rPr>
                <w:rFonts w:hint="eastAsia" w:ascii="宋体" w:hAnsi="宋体" w:eastAsia="宋体" w:cs="宋体"/>
                <w:color w:val="auto"/>
                <w:kern w:val="0"/>
                <w:sz w:val="24"/>
                <w:szCs w:val="24"/>
              </w:rPr>
              <w:t>。</w:t>
            </w:r>
          </w:p>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3.具有8年以上财务管理、资金、金融等相关工作经验。具有大型国企、央企财务与产业金融复合管理经验</w:t>
            </w:r>
            <w:r>
              <w:rPr>
                <w:rFonts w:hint="eastAsia" w:ascii="宋体" w:hAnsi="宋体" w:eastAsia="宋体" w:cs="宋体"/>
                <w:color w:val="auto"/>
                <w:kern w:val="0"/>
                <w:sz w:val="24"/>
                <w:szCs w:val="24"/>
                <w:lang w:val="en-US" w:eastAsia="zh-CN"/>
              </w:rPr>
              <w:t>者</w:t>
            </w:r>
            <w:r>
              <w:rPr>
                <w:rFonts w:hint="eastAsia" w:ascii="宋体" w:hAnsi="宋体" w:eastAsia="宋体" w:cs="宋体"/>
                <w:color w:val="auto"/>
                <w:kern w:val="0"/>
                <w:sz w:val="24"/>
                <w:szCs w:val="24"/>
              </w:rPr>
              <w:t>优先。</w:t>
            </w:r>
          </w:p>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4.熟悉金融管理、财务管理全流程工作，熟悉财经政策法规。</w:t>
            </w:r>
          </w:p>
          <w:p>
            <w:pPr>
              <w:widowControl/>
              <w:spacing w:line="276"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5.原则上年龄不超过40周岁。</w:t>
            </w:r>
          </w:p>
        </w:tc>
        <w:tc>
          <w:tcPr>
            <w:tcW w:w="722" w:type="dxa"/>
            <w:vAlign w:val="center"/>
          </w:tcPr>
          <w:p>
            <w:pPr>
              <w:widowControl/>
              <w:spacing w:line="276"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面向全社会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6</w:t>
            </w:r>
          </w:p>
        </w:tc>
        <w:tc>
          <w:tcPr>
            <w:tcW w:w="770" w:type="dxa"/>
            <w:vMerge w:val="continue"/>
            <w:vAlign w:val="center"/>
          </w:tcPr>
          <w:p>
            <w:pPr>
              <w:widowControl/>
              <w:jc w:val="center"/>
              <w:rPr>
                <w:rFonts w:hint="eastAsia" w:ascii="宋体" w:hAnsi="宋体" w:eastAsia="宋体" w:cs="宋体"/>
                <w:color w:val="auto"/>
                <w:kern w:val="0"/>
                <w:sz w:val="24"/>
                <w:szCs w:val="21"/>
                <w:lang w:val="en-US" w:eastAsia="zh-CN"/>
              </w:rPr>
            </w:pPr>
          </w:p>
        </w:tc>
        <w:tc>
          <w:tcPr>
            <w:tcW w:w="1054" w:type="dxa"/>
            <w:vAlign w:val="center"/>
          </w:tcPr>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计划与统计分析主管</w:t>
            </w:r>
          </w:p>
        </w:tc>
        <w:tc>
          <w:tcPr>
            <w:tcW w:w="5230" w:type="dxa"/>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1.负责集团</w:t>
            </w:r>
            <w:r>
              <w:rPr>
                <w:rFonts w:hint="eastAsia" w:ascii="宋体" w:hAnsi="宋体" w:eastAsia="宋体" w:cs="宋体"/>
                <w:color w:val="auto"/>
                <w:kern w:val="0"/>
                <w:sz w:val="24"/>
                <w:szCs w:val="24"/>
                <w:lang w:eastAsia="zh-CN"/>
              </w:rPr>
              <w:t>公司</w:t>
            </w:r>
            <w:r>
              <w:rPr>
                <w:rFonts w:hint="eastAsia" w:ascii="宋体" w:hAnsi="宋体" w:eastAsia="宋体" w:cs="宋体"/>
                <w:color w:val="auto"/>
                <w:kern w:val="0"/>
                <w:sz w:val="24"/>
                <w:szCs w:val="24"/>
              </w:rPr>
              <w:t>综合计划编制和滚动调整</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负责投资、发展及生产经营等综合计划指标的平衡和优化，编制集团公司综合计划建议方案。</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2.负责综合计划指标执行跟踪及分析工作，结合行业政策及市场形势开展计划执行分析评价，提出完成年度计划目标的措施建议。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3.负责投资、发展计划协调管理工作，协调各分类投资管理部门以及二级单位平衡优化投资计划安排，配合实施投资项目审核工作。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4.负责投资计划执行跟踪分析和投资执行预警工作，协调各类别投资计划管控工作。</w:t>
            </w:r>
          </w:p>
        </w:tc>
        <w:tc>
          <w:tcPr>
            <w:tcW w:w="6541" w:type="dxa"/>
            <w:vAlign w:val="center"/>
          </w:tcPr>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1.全日制大学本科及以上学历，具有中级及以上职称。</w:t>
            </w:r>
          </w:p>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2.现任相当于副处级岗位，或具有正科级岗位3年以上工作经历；在正科级岗位工作未满3年的，应当在正科级和副科级岗位工作累计满5年，且在正科级岗位工作满1年</w:t>
            </w:r>
            <w:r>
              <w:rPr>
                <w:rFonts w:hint="eastAsia" w:ascii="宋体" w:hAnsi="宋体" w:eastAsia="宋体" w:cs="宋体"/>
                <w:color w:val="auto"/>
                <w:kern w:val="0"/>
                <w:sz w:val="24"/>
                <w:szCs w:val="24"/>
                <w:lang w:eastAsia="zh-CN"/>
              </w:rPr>
              <w:t>；或其他类似规模企业相应层级管理人员</w:t>
            </w:r>
            <w:r>
              <w:rPr>
                <w:rFonts w:hint="eastAsia" w:ascii="宋体" w:hAnsi="宋体" w:eastAsia="宋体" w:cs="宋体"/>
                <w:color w:val="auto"/>
                <w:kern w:val="0"/>
                <w:sz w:val="24"/>
                <w:szCs w:val="24"/>
              </w:rPr>
              <w:t>。</w:t>
            </w:r>
          </w:p>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3.具有8年以上能源系统计划经营管理、发展与投资管理、生产管理等相关工作经验。具有央企集团二级单位或基层单位上述岗位复合型工作经验者优先。</w:t>
            </w:r>
          </w:p>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4.熟悉投资管理和财务管理相关知识，掌握综合计划及经济运行分析工作流程及方法，具有较强的文字表达能力和数据分析处理能力。</w:t>
            </w:r>
          </w:p>
          <w:p>
            <w:pPr>
              <w:widowControl/>
              <w:spacing w:line="276"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5.原则上年龄不超过40周岁。</w:t>
            </w:r>
          </w:p>
        </w:tc>
        <w:tc>
          <w:tcPr>
            <w:tcW w:w="722" w:type="dxa"/>
            <w:vAlign w:val="center"/>
          </w:tcPr>
          <w:p>
            <w:pPr>
              <w:widowControl/>
              <w:spacing w:line="276"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面向全社会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bidi="ar-SA"/>
              </w:rPr>
            </w:pPr>
            <w:r>
              <w:rPr>
                <w:rFonts w:hint="eastAsia" w:ascii="宋体" w:hAnsi="宋体" w:eastAsia="宋体" w:cs="宋体"/>
                <w:bCs/>
                <w:color w:val="auto"/>
                <w:kern w:val="0"/>
                <w:sz w:val="24"/>
                <w:szCs w:val="21"/>
                <w:lang w:val="en-US" w:eastAsia="zh-CN"/>
              </w:rPr>
              <w:t>7</w:t>
            </w:r>
          </w:p>
        </w:tc>
        <w:tc>
          <w:tcPr>
            <w:tcW w:w="770" w:type="dxa"/>
            <w:vAlign w:val="center"/>
          </w:tcPr>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宣传与群团部</w:t>
            </w:r>
          </w:p>
        </w:tc>
        <w:tc>
          <w:tcPr>
            <w:tcW w:w="1054" w:type="dxa"/>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val="en-US" w:eastAsia="zh-CN"/>
              </w:rPr>
              <w:t>团青管理专责</w:t>
            </w:r>
          </w:p>
        </w:tc>
        <w:tc>
          <w:tcPr>
            <w:tcW w:w="5230" w:type="dxa"/>
            <w:vAlign w:val="center"/>
          </w:tcPr>
          <w:p>
            <w:pPr>
              <w:widowControl/>
              <w:numPr>
                <w:ilvl w:val="0"/>
                <w:numId w:val="1"/>
              </w:numPr>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协助开展集团公司团委组织建设，参与策划、筹备、组织召开集团公司团代会；指导、审批二级单位团组织换届选举工作；开展总部团青组织建设。</w:t>
            </w:r>
          </w:p>
          <w:p>
            <w:pPr>
              <w:widowControl/>
              <w:numPr>
                <w:ilvl w:val="0"/>
                <w:numId w:val="1"/>
              </w:numPr>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开展</w:t>
            </w:r>
            <w:r>
              <w:rPr>
                <w:rFonts w:hint="default" w:ascii="宋体" w:hAnsi="宋体" w:eastAsia="宋体" w:cs="宋体"/>
                <w:color w:val="auto"/>
                <w:kern w:val="0"/>
                <w:sz w:val="24"/>
                <w:szCs w:val="24"/>
                <w:lang w:val="en-US" w:eastAsia="zh-CN"/>
              </w:rPr>
              <w:t>集团公司共青团制度体系建设，制（修）定集团公司团委工作规划计划及规章制度。</w:t>
            </w:r>
          </w:p>
          <w:p>
            <w:pPr>
              <w:widowControl/>
              <w:numPr>
                <w:ilvl w:val="0"/>
                <w:numId w:val="1"/>
              </w:numPr>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负责团青工作协作区建设，组织开展协作区换届选举工作，指导各团青协作区开展学习交流、参观考察、培训联谊活动</w:t>
            </w:r>
            <w:r>
              <w:rPr>
                <w:rFonts w:hint="eastAsia" w:ascii="宋体" w:hAnsi="宋体" w:eastAsia="宋体" w:cs="宋体"/>
                <w:color w:val="auto"/>
                <w:kern w:val="0"/>
                <w:sz w:val="24"/>
                <w:szCs w:val="24"/>
                <w:lang w:val="en-US" w:eastAsia="zh-CN"/>
              </w:rPr>
              <w:t>。</w:t>
            </w:r>
          </w:p>
          <w:p>
            <w:pPr>
              <w:widowControl/>
              <w:numPr>
                <w:ilvl w:val="0"/>
                <w:numId w:val="1"/>
              </w:numPr>
              <w:jc w:val="left"/>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负责集团团委日常宣传和主题活动策划执行，</w:t>
            </w:r>
            <w:r>
              <w:rPr>
                <w:rFonts w:hint="default" w:ascii="宋体" w:hAnsi="宋体" w:eastAsia="宋体" w:cs="宋体"/>
                <w:color w:val="auto"/>
                <w:kern w:val="0"/>
                <w:sz w:val="24"/>
                <w:szCs w:val="24"/>
                <w:lang w:val="en-US" w:eastAsia="zh-CN"/>
              </w:rPr>
              <w:t>组织实施集团公司年度团青工作考核评价。</w:t>
            </w:r>
          </w:p>
        </w:tc>
        <w:tc>
          <w:tcPr>
            <w:tcW w:w="6541" w:type="dxa"/>
            <w:vAlign w:val="center"/>
          </w:tcPr>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全日制</w:t>
            </w:r>
            <w:r>
              <w:rPr>
                <w:rFonts w:hint="eastAsia" w:ascii="宋体" w:hAnsi="宋体" w:eastAsia="宋体" w:cs="宋体"/>
                <w:color w:val="auto"/>
                <w:kern w:val="0"/>
                <w:sz w:val="24"/>
                <w:szCs w:val="24"/>
              </w:rPr>
              <w:t>大学本科及以上学历</w:t>
            </w:r>
            <w:r>
              <w:rPr>
                <w:rFonts w:hint="eastAsia" w:ascii="宋体" w:hAnsi="宋体" w:eastAsia="宋体" w:cs="宋体"/>
                <w:color w:val="auto"/>
                <w:kern w:val="0"/>
                <w:sz w:val="24"/>
                <w:szCs w:val="24"/>
                <w:lang w:eastAsia="zh-CN"/>
              </w:rPr>
              <w:t>，中级及以上职称。</w:t>
            </w:r>
          </w:p>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2.具有</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年以上</w:t>
            </w:r>
            <w:r>
              <w:rPr>
                <w:rFonts w:hint="eastAsia" w:ascii="宋体" w:hAnsi="宋体" w:eastAsia="宋体" w:cs="宋体"/>
                <w:color w:val="auto"/>
                <w:kern w:val="0"/>
                <w:sz w:val="24"/>
                <w:szCs w:val="24"/>
                <w:lang w:eastAsia="zh-CN"/>
              </w:rPr>
              <w:t>团青岗位工作经历。</w:t>
            </w:r>
          </w:p>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有较好的文字写作能力，较强的组织协调与沟通能力。</w:t>
            </w:r>
          </w:p>
          <w:p>
            <w:pPr>
              <w:widowControl/>
              <w:spacing w:line="276"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eastAsia="zh-CN"/>
              </w:rPr>
              <w:t>原则上</w:t>
            </w:r>
            <w:r>
              <w:rPr>
                <w:rFonts w:hint="eastAsia" w:ascii="宋体" w:hAnsi="宋体" w:eastAsia="宋体" w:cs="宋体"/>
                <w:color w:val="auto"/>
                <w:kern w:val="0"/>
                <w:sz w:val="24"/>
                <w:szCs w:val="24"/>
              </w:rPr>
              <w:t>年龄不超过</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周岁。</w:t>
            </w:r>
          </w:p>
        </w:tc>
        <w:tc>
          <w:tcPr>
            <w:tcW w:w="722" w:type="dxa"/>
            <w:vAlign w:val="center"/>
          </w:tcPr>
          <w:p>
            <w:pPr>
              <w:widowControl/>
              <w:spacing w:line="276"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系统内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567" w:type="dxa"/>
            <w:vAlign w:val="center"/>
          </w:tcPr>
          <w:p>
            <w:pPr>
              <w:widowControl/>
              <w:jc w:val="center"/>
              <w:rPr>
                <w:rFonts w:hint="eastAsia" w:ascii="宋体" w:hAnsi="宋体" w:eastAsia="宋体" w:cs="宋体"/>
                <w:bCs/>
                <w:color w:val="auto"/>
                <w:kern w:val="0"/>
                <w:sz w:val="24"/>
                <w:szCs w:val="21"/>
                <w:lang w:val="en-US" w:eastAsia="zh-CN" w:bidi="ar-SA"/>
              </w:rPr>
            </w:pPr>
            <w:r>
              <w:rPr>
                <w:rFonts w:hint="eastAsia" w:ascii="宋体" w:hAnsi="宋体" w:eastAsia="宋体" w:cs="宋体"/>
                <w:bCs/>
                <w:color w:val="auto"/>
                <w:kern w:val="0"/>
                <w:sz w:val="24"/>
                <w:szCs w:val="21"/>
                <w:lang w:val="en-US" w:eastAsia="zh-CN" w:bidi="ar-SA"/>
              </w:rPr>
              <w:t>8</w:t>
            </w:r>
          </w:p>
        </w:tc>
        <w:tc>
          <w:tcPr>
            <w:tcW w:w="770" w:type="dxa"/>
            <w:vAlign w:val="center"/>
          </w:tcPr>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审</w:t>
            </w:r>
          </w:p>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计</w:t>
            </w:r>
          </w:p>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部</w:t>
            </w:r>
          </w:p>
        </w:tc>
        <w:tc>
          <w:tcPr>
            <w:tcW w:w="1054" w:type="dxa"/>
            <w:vAlign w:val="center"/>
          </w:tcPr>
          <w:p>
            <w:pPr>
              <w:widowControl/>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审计管理专责</w:t>
            </w:r>
          </w:p>
        </w:tc>
        <w:tc>
          <w:tcPr>
            <w:tcW w:w="5230" w:type="dxa"/>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1.协助配合国家审计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组织开展审计统计、项目计划审核、中介机构评价、二级单位审计管理评价等内部审计管理工作。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3.开展审计和后评价队伍和能力建设，组织开展培训，开展优秀审计项目和人员评选。</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组织开展企业年度工作报告编制。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跟踪、督促审计问题整改</w:t>
            </w:r>
            <w:r>
              <w:rPr>
                <w:rFonts w:ascii="宋体" w:hAnsi="宋体" w:eastAsia="宋体" w:cs="宋体"/>
                <w:color w:val="auto"/>
                <w:kern w:val="0"/>
                <w:sz w:val="24"/>
                <w:szCs w:val="24"/>
              </w:rPr>
              <w:t>。</w:t>
            </w:r>
          </w:p>
        </w:tc>
        <w:tc>
          <w:tcPr>
            <w:tcW w:w="6541" w:type="dxa"/>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全日制</w:t>
            </w:r>
            <w:r>
              <w:rPr>
                <w:rFonts w:hint="eastAsia" w:ascii="宋体" w:hAnsi="宋体" w:eastAsia="宋体" w:cs="宋体"/>
                <w:color w:val="auto"/>
                <w:kern w:val="0"/>
                <w:sz w:val="24"/>
                <w:szCs w:val="24"/>
              </w:rPr>
              <w:t>大学本科及以上学历，具有会计、审计类中级及以上职称，或具有注册会计师、律师执业资格</w:t>
            </w:r>
            <w:r>
              <w:rPr>
                <w:rFonts w:hint="eastAsia" w:ascii="宋体" w:hAnsi="宋体" w:eastAsia="宋体" w:cs="宋体"/>
                <w:color w:val="auto"/>
                <w:kern w:val="0"/>
                <w:sz w:val="24"/>
                <w:szCs w:val="24"/>
                <w:lang w:eastAsia="zh-CN"/>
              </w:rPr>
              <w:t>等资格证书</w:t>
            </w:r>
            <w:r>
              <w:rPr>
                <w:rFonts w:hint="eastAsia" w:ascii="宋体" w:hAnsi="宋体" w:eastAsia="宋体" w:cs="宋体"/>
                <w:color w:val="auto"/>
                <w:kern w:val="0"/>
                <w:sz w:val="24"/>
                <w:szCs w:val="24"/>
              </w:rPr>
              <w:t>。</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2.具有5年以上审计或财会或相关工作经历。</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3.熟悉集团公司主营业务涉及的相关行业，掌握胜任工作所需的审计业务知识</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具有较强的沟通协调能力</w:t>
            </w:r>
            <w:r>
              <w:rPr>
                <w:rFonts w:hint="eastAsia" w:ascii="宋体" w:hAnsi="宋体" w:eastAsia="宋体" w:cs="宋体"/>
                <w:color w:val="auto"/>
                <w:kern w:val="0"/>
                <w:sz w:val="24"/>
                <w:szCs w:val="24"/>
              </w:rPr>
              <w:t>和文字表达能力</w:t>
            </w:r>
            <w:r>
              <w:rPr>
                <w:rFonts w:hint="eastAsia" w:ascii="宋体" w:hAnsi="宋体" w:eastAsia="宋体" w:cs="宋体"/>
                <w:color w:val="auto"/>
                <w:kern w:val="0"/>
                <w:sz w:val="24"/>
                <w:szCs w:val="24"/>
                <w:lang w:eastAsia="zh-CN"/>
              </w:rPr>
              <w:t>。</w:t>
            </w:r>
          </w:p>
          <w:p>
            <w:pPr>
              <w:widowControl/>
              <w:spacing w:line="276"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4.原则上年龄不超过35周岁。</w:t>
            </w:r>
          </w:p>
        </w:tc>
        <w:tc>
          <w:tcPr>
            <w:tcW w:w="722" w:type="dxa"/>
            <w:vAlign w:val="center"/>
          </w:tcPr>
          <w:p>
            <w:pPr>
              <w:widowControl/>
              <w:spacing w:line="276"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面向全社会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567" w:type="dxa"/>
            <w:vAlign w:val="center"/>
          </w:tcPr>
          <w:p>
            <w:pPr>
              <w:widowControl/>
              <w:jc w:val="center"/>
              <w:rPr>
                <w:rFonts w:hint="eastAsia" w:ascii="宋体" w:hAnsi="宋体" w:eastAsia="宋体" w:cs="宋体"/>
                <w:bCs/>
                <w:color w:val="auto"/>
                <w:kern w:val="0"/>
                <w:sz w:val="24"/>
                <w:szCs w:val="21"/>
                <w:lang w:eastAsia="zh-CN"/>
              </w:rPr>
            </w:pPr>
            <w:r>
              <w:rPr>
                <w:rFonts w:hint="eastAsia" w:ascii="宋体" w:hAnsi="宋体" w:eastAsia="宋体" w:cs="宋体"/>
                <w:bCs/>
                <w:color w:val="auto"/>
                <w:kern w:val="0"/>
                <w:sz w:val="24"/>
                <w:szCs w:val="21"/>
                <w:lang w:val="en-US" w:eastAsia="zh-CN"/>
              </w:rPr>
              <w:t>9</w:t>
            </w:r>
          </w:p>
        </w:tc>
        <w:tc>
          <w:tcPr>
            <w:tcW w:w="770" w:type="dxa"/>
            <w:vMerge w:val="restart"/>
            <w:vAlign w:val="center"/>
          </w:tcPr>
          <w:p>
            <w:pPr>
              <w:widowControl/>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审计中心</w:t>
            </w:r>
          </w:p>
        </w:tc>
        <w:tc>
          <w:tcPr>
            <w:tcW w:w="1054" w:type="dxa"/>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1"/>
              </w:rPr>
              <w:t>经济责任审计高级主管</w:t>
            </w:r>
          </w:p>
        </w:tc>
        <w:tc>
          <w:tcPr>
            <w:tcW w:w="5230" w:type="dxa"/>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协助审计中心负责人组织并参与编制年度审计项目计划建议。</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组织落实经济责任、资产负债损益、专项等各类审计项目任务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跟踪督导审计整改</w:t>
            </w:r>
            <w:r>
              <w:rPr>
                <w:rFonts w:hint="eastAsia" w:ascii="宋体" w:hAnsi="宋体" w:eastAsia="宋体" w:cs="宋体"/>
                <w:color w:val="auto"/>
                <w:kern w:val="0"/>
                <w:sz w:val="24"/>
                <w:szCs w:val="24"/>
                <w:lang w:val="en-US" w:eastAsia="zh-CN"/>
              </w:rPr>
              <w:t>情况</w:t>
            </w:r>
            <w:r>
              <w:rPr>
                <w:rFonts w:hint="eastAsia" w:ascii="宋体" w:hAnsi="宋体" w:eastAsia="宋体" w:cs="宋体"/>
                <w:color w:val="auto"/>
                <w:kern w:val="0"/>
                <w:sz w:val="24"/>
                <w:szCs w:val="24"/>
                <w:lang w:eastAsia="zh-CN"/>
              </w:rPr>
              <w:t>。</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对项目人员安排、审计方案审核、审计底稿复核、审计报告初稿等提出意见、建议，参与并具体指导审计组现场工作。</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负责对审计组上报的审计底稿及审计报告进行工作质量管理和考核自评价工作。</w:t>
            </w:r>
          </w:p>
        </w:tc>
        <w:tc>
          <w:tcPr>
            <w:tcW w:w="6541" w:type="dxa"/>
            <w:vAlign w:val="center"/>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1.全日制</w:t>
            </w:r>
            <w:r>
              <w:rPr>
                <w:rFonts w:hint="eastAsia" w:ascii="宋体" w:hAnsi="宋体" w:eastAsia="宋体" w:cs="宋体"/>
                <w:color w:val="auto"/>
                <w:kern w:val="0"/>
                <w:sz w:val="24"/>
                <w:szCs w:val="24"/>
              </w:rPr>
              <w:t>大学本科及以上学历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eastAsia="zh-CN"/>
              </w:rPr>
              <w:t>会计、审计类高级及以上</w:t>
            </w:r>
            <w:r>
              <w:rPr>
                <w:rFonts w:hint="eastAsia" w:ascii="宋体" w:hAnsi="宋体" w:eastAsia="宋体" w:cs="宋体"/>
                <w:color w:val="auto"/>
                <w:kern w:val="0"/>
                <w:sz w:val="24"/>
                <w:szCs w:val="24"/>
              </w:rPr>
              <w:t>职称</w:t>
            </w:r>
            <w:r>
              <w:rPr>
                <w:rFonts w:hint="eastAsia" w:ascii="宋体" w:hAnsi="宋体" w:eastAsia="宋体" w:cs="宋体"/>
                <w:color w:val="auto"/>
                <w:kern w:val="0"/>
                <w:sz w:val="24"/>
                <w:szCs w:val="24"/>
                <w:lang w:eastAsia="zh-CN"/>
              </w:rPr>
              <w:t>，或</w:t>
            </w:r>
            <w:r>
              <w:rPr>
                <w:rFonts w:hint="eastAsia" w:ascii="宋体" w:hAnsi="宋体" w:eastAsia="宋体" w:cs="宋体"/>
                <w:color w:val="auto"/>
                <w:kern w:val="0"/>
                <w:sz w:val="24"/>
                <w:szCs w:val="24"/>
              </w:rPr>
              <w:t>具有注册会计师、律师执业资格</w:t>
            </w:r>
            <w:r>
              <w:rPr>
                <w:rFonts w:hint="eastAsia" w:ascii="宋体" w:hAnsi="宋体" w:eastAsia="宋体" w:cs="宋体"/>
                <w:color w:val="auto"/>
                <w:kern w:val="0"/>
                <w:sz w:val="24"/>
                <w:szCs w:val="24"/>
                <w:lang w:eastAsia="zh-CN"/>
              </w:rPr>
              <w:t>等资格证书。</w:t>
            </w:r>
          </w:p>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2.现任相当于</w:t>
            </w:r>
            <w:r>
              <w:rPr>
                <w:rFonts w:hint="eastAsia" w:ascii="宋体" w:hAnsi="宋体" w:eastAsia="宋体" w:cs="宋体"/>
                <w:color w:val="auto"/>
                <w:kern w:val="0"/>
                <w:sz w:val="24"/>
                <w:szCs w:val="24"/>
              </w:rPr>
              <w:t>正处级岗位，或</w:t>
            </w:r>
            <w:r>
              <w:rPr>
                <w:rFonts w:hint="eastAsia" w:ascii="宋体" w:hAnsi="宋体" w:eastAsia="宋体" w:cs="宋体"/>
                <w:color w:val="auto"/>
                <w:kern w:val="0"/>
                <w:sz w:val="24"/>
                <w:szCs w:val="24"/>
                <w:lang w:val="en-US" w:eastAsia="zh-CN"/>
              </w:rPr>
              <w:t>具有</w:t>
            </w:r>
            <w:r>
              <w:rPr>
                <w:rFonts w:hint="eastAsia" w:ascii="宋体" w:hAnsi="宋体" w:eastAsia="宋体" w:cs="宋体"/>
                <w:color w:val="auto"/>
                <w:kern w:val="0"/>
                <w:sz w:val="24"/>
                <w:szCs w:val="24"/>
              </w:rPr>
              <w:t>副处级岗位2年及以上工作经历；在副处级岗位工作未满2年的，应当在副处级和正科级岗位工作累计满5年，且在副处级岗位工作满1年</w:t>
            </w:r>
            <w:r>
              <w:rPr>
                <w:rFonts w:hint="eastAsia" w:ascii="宋体" w:hAnsi="宋体" w:eastAsia="宋体" w:cs="宋体"/>
                <w:color w:val="auto"/>
                <w:kern w:val="0"/>
                <w:sz w:val="24"/>
                <w:szCs w:val="24"/>
                <w:lang w:eastAsia="zh-CN"/>
              </w:rPr>
              <w:t>；或其他类似规模企业相应层级管理人员。</w:t>
            </w:r>
          </w:p>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highlight w:val="none"/>
              </w:rPr>
              <w:t>具有8年以上审计或财务或相关管理工作经历</w:t>
            </w:r>
            <w:r>
              <w:rPr>
                <w:rFonts w:hint="eastAsia" w:ascii="宋体" w:hAnsi="宋体" w:eastAsia="宋体" w:cs="宋体"/>
                <w:color w:val="auto"/>
                <w:kern w:val="0"/>
                <w:sz w:val="24"/>
                <w:szCs w:val="24"/>
                <w:highlight w:val="none"/>
                <w:lang w:eastAsia="zh-CN"/>
              </w:rPr>
              <w:t>。</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熟悉集团公司主营业务</w:t>
            </w:r>
            <w:r>
              <w:rPr>
                <w:rFonts w:hint="eastAsia" w:ascii="宋体" w:hAnsi="宋体" w:eastAsia="宋体" w:cs="宋体"/>
                <w:color w:val="auto"/>
                <w:kern w:val="0"/>
                <w:sz w:val="24"/>
                <w:szCs w:val="24"/>
              </w:rPr>
              <w:t>，具有较强的企业经营管理经验和组织协调能力，掌握胜任工作所需的审计业务知识</w:t>
            </w:r>
            <w:r>
              <w:rPr>
                <w:rFonts w:hint="eastAsia" w:ascii="宋体" w:hAnsi="宋体" w:eastAsia="宋体" w:cs="宋体"/>
                <w:color w:val="auto"/>
                <w:kern w:val="0"/>
                <w:sz w:val="24"/>
                <w:szCs w:val="24"/>
                <w:lang w:eastAsia="zh-CN"/>
              </w:rPr>
              <w:t>。</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5.原则上</w:t>
            </w:r>
            <w:r>
              <w:rPr>
                <w:rFonts w:hint="eastAsia" w:ascii="宋体" w:hAnsi="宋体" w:eastAsia="宋体" w:cs="宋体"/>
                <w:color w:val="auto"/>
                <w:kern w:val="0"/>
                <w:sz w:val="24"/>
                <w:szCs w:val="24"/>
              </w:rPr>
              <w:t>年龄不超过45周岁。</w:t>
            </w:r>
          </w:p>
        </w:tc>
        <w:tc>
          <w:tcPr>
            <w:tcW w:w="722" w:type="dxa"/>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面向全社会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10</w:t>
            </w:r>
          </w:p>
        </w:tc>
        <w:tc>
          <w:tcPr>
            <w:tcW w:w="770" w:type="dxa"/>
            <w:vMerge w:val="continue"/>
            <w:vAlign w:val="center"/>
          </w:tcPr>
          <w:p>
            <w:pPr>
              <w:widowControl/>
              <w:jc w:val="center"/>
              <w:rPr>
                <w:rFonts w:ascii="宋体" w:hAnsi="宋体" w:eastAsia="宋体" w:cs="宋体"/>
                <w:color w:val="auto"/>
                <w:kern w:val="0"/>
                <w:sz w:val="24"/>
                <w:szCs w:val="21"/>
              </w:rPr>
            </w:pPr>
          </w:p>
        </w:tc>
        <w:tc>
          <w:tcPr>
            <w:tcW w:w="1054" w:type="dxa"/>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1"/>
              </w:rPr>
              <w:t>大数据审计主管</w:t>
            </w:r>
          </w:p>
        </w:tc>
        <w:tc>
          <w:tcPr>
            <w:tcW w:w="5230" w:type="dxa"/>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组织落实大数据审计系统建设及维护，确保审计系统建设按计划完成并运行良好。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开展远程数据分析监测并及时将相关结果传递审计中心其他板块及审计中心负责人。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负责对数据审计系统建设维护及分析监测模型工作质量管理和考核自评价工作。</w:t>
            </w:r>
          </w:p>
          <w:p>
            <w:pPr>
              <w:widowControl/>
              <w:jc w:val="left"/>
              <w:rPr>
                <w:rFonts w:cs="楷体_GB2312" w:asciiTheme="minorEastAsia" w:hAnsiTheme="minorEastAsia"/>
                <w:bCs/>
                <w:color w:val="auto"/>
                <w:sz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组织报告、各类文档等工作成果整理并移交。</w:t>
            </w:r>
          </w:p>
        </w:tc>
        <w:tc>
          <w:tcPr>
            <w:tcW w:w="6541" w:type="dxa"/>
            <w:vAlign w:val="center"/>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1.全日制</w:t>
            </w:r>
            <w:r>
              <w:rPr>
                <w:rFonts w:hint="eastAsia" w:ascii="宋体" w:hAnsi="宋体" w:eastAsia="宋体" w:cs="宋体"/>
                <w:color w:val="auto"/>
                <w:kern w:val="0"/>
                <w:sz w:val="24"/>
                <w:szCs w:val="24"/>
              </w:rPr>
              <w:t>大学本科及以上学历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具有工程</w:t>
            </w:r>
            <w:r>
              <w:rPr>
                <w:rFonts w:hint="eastAsia" w:ascii="宋体" w:hAnsi="宋体" w:eastAsia="宋体" w:cs="宋体"/>
                <w:color w:val="auto"/>
                <w:kern w:val="0"/>
                <w:sz w:val="24"/>
                <w:szCs w:val="24"/>
                <w:lang w:eastAsia="zh-CN"/>
              </w:rPr>
              <w:t>类高级及以上</w:t>
            </w:r>
            <w:r>
              <w:rPr>
                <w:rFonts w:hint="eastAsia" w:ascii="宋体" w:hAnsi="宋体" w:eastAsia="宋体" w:cs="宋体"/>
                <w:color w:val="auto"/>
                <w:kern w:val="0"/>
                <w:sz w:val="24"/>
                <w:szCs w:val="24"/>
              </w:rPr>
              <w:t>职称</w:t>
            </w:r>
            <w:r>
              <w:rPr>
                <w:rFonts w:hint="eastAsia" w:ascii="宋体" w:hAnsi="宋体" w:eastAsia="宋体" w:cs="宋体"/>
                <w:color w:val="auto"/>
                <w:kern w:val="0"/>
                <w:sz w:val="24"/>
                <w:szCs w:val="24"/>
                <w:lang w:eastAsia="zh-CN"/>
              </w:rPr>
              <w:t>。</w:t>
            </w:r>
          </w:p>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2.现任相当于</w:t>
            </w:r>
            <w:r>
              <w:rPr>
                <w:rFonts w:hint="eastAsia" w:ascii="宋体" w:hAnsi="宋体" w:eastAsia="宋体" w:cs="宋体"/>
                <w:color w:val="auto"/>
                <w:kern w:val="0"/>
                <w:sz w:val="24"/>
                <w:szCs w:val="24"/>
                <w:lang w:eastAsia="zh-CN"/>
              </w:rPr>
              <w:t>副处级岗位，或</w:t>
            </w:r>
            <w:r>
              <w:rPr>
                <w:rFonts w:hint="eastAsia" w:ascii="宋体" w:hAnsi="宋体" w:eastAsia="宋体" w:cs="宋体"/>
                <w:color w:val="auto"/>
                <w:kern w:val="0"/>
                <w:sz w:val="24"/>
                <w:szCs w:val="24"/>
              </w:rPr>
              <w:t>具有正科级岗位3年以上工作经历；在正科级岗位工作未满3年的，应当在正科级和副科级岗位工作累计满5年，且在正科级岗位工作满1年</w:t>
            </w:r>
            <w:r>
              <w:rPr>
                <w:rFonts w:hint="eastAsia" w:ascii="宋体" w:hAnsi="宋体" w:eastAsia="宋体" w:cs="宋体"/>
                <w:color w:val="auto"/>
                <w:kern w:val="0"/>
                <w:sz w:val="24"/>
                <w:szCs w:val="24"/>
                <w:lang w:eastAsia="zh-CN"/>
              </w:rPr>
              <w:t>；或其他类似规模企业相应层级管理人员。</w:t>
            </w:r>
          </w:p>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highlight w:val="none"/>
              </w:rPr>
              <w:t>具有5年以上信息化管理工作经历</w:t>
            </w:r>
            <w:r>
              <w:rPr>
                <w:rFonts w:hint="eastAsia" w:ascii="宋体" w:hAnsi="宋体" w:eastAsia="宋体" w:cs="宋体"/>
                <w:color w:val="auto"/>
                <w:kern w:val="0"/>
                <w:sz w:val="24"/>
                <w:szCs w:val="24"/>
                <w:highlight w:val="none"/>
                <w:lang w:eastAsia="zh-CN"/>
              </w:rPr>
              <w:t>，熟悉</w:t>
            </w:r>
            <w:r>
              <w:rPr>
                <w:rFonts w:hint="eastAsia" w:ascii="宋体" w:hAnsi="宋体" w:eastAsia="宋体" w:cs="宋体"/>
                <w:color w:val="auto"/>
                <w:kern w:val="0"/>
                <w:sz w:val="24"/>
                <w:szCs w:val="24"/>
                <w:highlight w:val="none"/>
              </w:rPr>
              <w:t>审计系统开发</w:t>
            </w:r>
            <w:r>
              <w:rPr>
                <w:rFonts w:hint="eastAsia" w:ascii="宋体" w:hAnsi="宋体" w:eastAsia="宋体" w:cs="宋体"/>
                <w:color w:val="auto"/>
                <w:kern w:val="0"/>
                <w:sz w:val="24"/>
                <w:szCs w:val="24"/>
                <w:highlight w:val="none"/>
                <w:lang w:eastAsia="zh-CN"/>
              </w:rPr>
              <w:t>。</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熟悉集团公司主营业务</w:t>
            </w:r>
            <w:r>
              <w:rPr>
                <w:rFonts w:hint="eastAsia" w:ascii="宋体" w:hAnsi="宋体" w:eastAsia="宋体" w:cs="宋体"/>
                <w:color w:val="auto"/>
                <w:kern w:val="0"/>
                <w:sz w:val="24"/>
                <w:szCs w:val="24"/>
              </w:rPr>
              <w:t>，具有较强的企业经营管理经验和组织协调能力，掌握胜任工作所需的审计业务知识</w:t>
            </w:r>
            <w:r>
              <w:rPr>
                <w:rFonts w:hint="eastAsia" w:ascii="宋体" w:hAnsi="宋体" w:eastAsia="宋体" w:cs="宋体"/>
                <w:color w:val="auto"/>
                <w:kern w:val="0"/>
                <w:sz w:val="24"/>
                <w:szCs w:val="24"/>
                <w:lang w:eastAsia="zh-CN"/>
              </w:rPr>
              <w:t>。</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5.原则上</w:t>
            </w:r>
            <w:r>
              <w:rPr>
                <w:rFonts w:hint="eastAsia" w:ascii="宋体" w:hAnsi="宋体" w:eastAsia="宋体" w:cs="宋体"/>
                <w:color w:val="auto"/>
                <w:kern w:val="0"/>
                <w:sz w:val="24"/>
                <w:szCs w:val="24"/>
              </w:rPr>
              <w:t>年龄不超过4</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周岁。</w:t>
            </w:r>
          </w:p>
        </w:tc>
        <w:tc>
          <w:tcPr>
            <w:tcW w:w="722" w:type="dxa"/>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面向全社会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11</w:t>
            </w:r>
          </w:p>
        </w:tc>
        <w:tc>
          <w:tcPr>
            <w:tcW w:w="770" w:type="dxa"/>
            <w:vAlign w:val="center"/>
          </w:tcPr>
          <w:p>
            <w:pPr>
              <w:widowControl/>
              <w:jc w:val="center"/>
              <w:rPr>
                <w:rFonts w:hint="eastAsia" w:ascii="宋体" w:hAnsi="宋体" w:eastAsia="宋体" w:cs="宋体"/>
                <w:color w:val="auto"/>
                <w:kern w:val="0"/>
                <w:sz w:val="24"/>
                <w:szCs w:val="21"/>
                <w:lang w:eastAsia="zh-CN"/>
              </w:rPr>
            </w:pPr>
            <w:r>
              <w:rPr>
                <w:rFonts w:hint="eastAsia" w:ascii="宋体" w:hAnsi="宋体" w:eastAsia="宋体" w:cs="宋体"/>
                <w:color w:val="auto"/>
                <w:kern w:val="0"/>
                <w:sz w:val="24"/>
                <w:szCs w:val="21"/>
                <w:lang w:eastAsia="zh-CN"/>
              </w:rPr>
              <w:t>审计中心</w:t>
            </w:r>
          </w:p>
        </w:tc>
        <w:tc>
          <w:tcPr>
            <w:tcW w:w="1054" w:type="dxa"/>
            <w:vAlign w:val="center"/>
          </w:tcPr>
          <w:p>
            <w:pPr>
              <w:widowControl/>
              <w:jc w:val="center"/>
              <w:rPr>
                <w:rFonts w:hint="eastAsia" w:ascii="宋体" w:hAnsi="宋体" w:eastAsia="宋体" w:cs="宋体"/>
                <w:color w:val="auto"/>
                <w:kern w:val="0"/>
                <w:sz w:val="24"/>
                <w:szCs w:val="21"/>
                <w:lang w:eastAsia="zh-CN"/>
              </w:rPr>
            </w:pPr>
            <w:r>
              <w:rPr>
                <w:rFonts w:hint="eastAsia" w:ascii="宋体" w:hAnsi="宋体" w:eastAsia="宋体" w:cs="宋体"/>
                <w:color w:val="auto"/>
                <w:kern w:val="0"/>
                <w:sz w:val="24"/>
                <w:szCs w:val="21"/>
                <w:lang w:eastAsia="zh-CN"/>
              </w:rPr>
              <w:t>审计</w:t>
            </w:r>
          </w:p>
          <w:p>
            <w:pPr>
              <w:widowControl/>
              <w:jc w:val="center"/>
              <w:rPr>
                <w:rFonts w:hint="eastAsia" w:ascii="宋体" w:hAnsi="宋体" w:eastAsia="宋体" w:cs="宋体"/>
                <w:color w:val="auto"/>
                <w:kern w:val="0"/>
                <w:sz w:val="24"/>
                <w:szCs w:val="21"/>
                <w:lang w:eastAsia="zh-CN"/>
              </w:rPr>
            </w:pPr>
            <w:r>
              <w:rPr>
                <w:rFonts w:hint="eastAsia" w:ascii="宋体" w:hAnsi="宋体" w:eastAsia="宋体" w:cs="宋体"/>
                <w:color w:val="auto"/>
                <w:kern w:val="0"/>
                <w:sz w:val="24"/>
                <w:szCs w:val="21"/>
                <w:lang w:eastAsia="zh-CN"/>
              </w:rPr>
              <w:t>专责</w:t>
            </w:r>
          </w:p>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eastAsia="zh-CN"/>
              </w:rPr>
              <w:t>（投资审计方向）</w:t>
            </w:r>
          </w:p>
        </w:tc>
        <w:tc>
          <w:tcPr>
            <w:tcW w:w="5230" w:type="dxa"/>
            <w:vAlign w:val="center"/>
          </w:tcPr>
          <w:p>
            <w:pPr>
              <w:widowControl/>
              <w:numPr>
                <w:ilvl w:val="0"/>
                <w:numId w:val="0"/>
              </w:num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协助板块负责人组织制定集团公司年度投资项目审计工作计划，审核二级单位投资项目审计工作计划。</w:t>
            </w:r>
          </w:p>
          <w:p>
            <w:pPr>
              <w:widowControl/>
              <w:numPr>
                <w:ilvl w:val="0"/>
                <w:numId w:val="0"/>
              </w:num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协助组织开展重大投资项目审计，审核审计报告等工作，监督中介机构完成审计工作。</w:t>
            </w:r>
          </w:p>
          <w:p>
            <w:pPr>
              <w:widowControl/>
              <w:numPr>
                <w:ilvl w:val="0"/>
                <w:numId w:val="0"/>
              </w:num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督促检查审计意见的整改落实，提出改进建议，促进企业规范管理。</w:t>
            </w:r>
          </w:p>
          <w:p>
            <w:pPr>
              <w:widowControl/>
              <w:numPr>
                <w:ilvl w:val="0"/>
                <w:numId w:val="0"/>
              </w:numPr>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配合草拟投资审计有关的制度、文件、报告。组织报告、各类文档等工作成果整理并移交。</w:t>
            </w:r>
          </w:p>
        </w:tc>
        <w:tc>
          <w:tcPr>
            <w:tcW w:w="6541" w:type="dxa"/>
            <w:vAlign w:val="center"/>
          </w:tcPr>
          <w:p>
            <w:pPr>
              <w:widowControl/>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1.全日制大学本科及以上学历，具有会计、工程、技经等</w:t>
            </w:r>
            <w:bookmarkStart w:id="0" w:name="_GoBack"/>
            <w:bookmarkEnd w:id="0"/>
            <w:r>
              <w:rPr>
                <w:rFonts w:hint="eastAsia" w:ascii="宋体" w:hAnsi="宋体" w:eastAsia="宋体" w:cs="宋体"/>
                <w:color w:val="auto"/>
                <w:kern w:val="0"/>
                <w:sz w:val="24"/>
                <w:szCs w:val="24"/>
                <w:lang w:val="en-US" w:eastAsia="zh-CN"/>
              </w:rPr>
              <w:t>中级及以上职称，或具有国际注册内部审计师、注册会计师、咨询工程师（投资）、造价工程师、律师等执业资格者。</w:t>
            </w:r>
          </w:p>
          <w:p>
            <w:pPr>
              <w:widowControl/>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2.具备财会、工程、技经等5年以上工作经历，有3年以上大型能源电力企业审计经验或投资管控经验。</w:t>
            </w:r>
          </w:p>
          <w:p>
            <w:pPr>
              <w:widowControl/>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3.熟悉集团公司主营业务涉及的相关行业，掌握胜任投资审计所需的业务知识。</w:t>
            </w:r>
          </w:p>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4.原则上年龄不超过35周岁。</w:t>
            </w:r>
          </w:p>
        </w:tc>
        <w:tc>
          <w:tcPr>
            <w:tcW w:w="722" w:type="dxa"/>
            <w:vAlign w:val="center"/>
          </w:tcPr>
          <w:p>
            <w:pPr>
              <w:widowControl/>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面向全社会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12</w:t>
            </w:r>
          </w:p>
        </w:tc>
        <w:tc>
          <w:tcPr>
            <w:tcW w:w="770" w:type="dxa"/>
            <w:vAlign w:val="center"/>
          </w:tcPr>
          <w:p>
            <w:pPr>
              <w:widowControl/>
              <w:jc w:val="center"/>
              <w:rPr>
                <w:rFonts w:hint="eastAsia" w:ascii="宋体" w:hAnsi="宋体" w:eastAsia="宋体" w:cs="宋体"/>
                <w:color w:val="auto"/>
                <w:kern w:val="0"/>
                <w:sz w:val="24"/>
                <w:szCs w:val="21"/>
                <w:lang w:eastAsia="zh-CN"/>
              </w:rPr>
            </w:pPr>
            <w:r>
              <w:rPr>
                <w:rFonts w:hint="eastAsia" w:ascii="宋体" w:hAnsi="宋体" w:eastAsia="宋体" w:cs="宋体"/>
                <w:color w:val="auto"/>
                <w:kern w:val="0"/>
                <w:sz w:val="24"/>
                <w:szCs w:val="21"/>
                <w:lang w:eastAsia="zh-CN"/>
              </w:rPr>
              <w:t>营销中心</w:t>
            </w:r>
          </w:p>
        </w:tc>
        <w:tc>
          <w:tcPr>
            <w:tcW w:w="1054" w:type="dxa"/>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eastAsia="zh-CN"/>
              </w:rPr>
              <w:t>电力交易与价格副处长</w:t>
            </w:r>
          </w:p>
        </w:tc>
        <w:tc>
          <w:tcPr>
            <w:tcW w:w="5230" w:type="dxa"/>
            <w:vAlign w:val="center"/>
          </w:tcPr>
          <w:p>
            <w:pPr>
              <w:widowControl/>
              <w:numPr>
                <w:ilvl w:val="0"/>
                <w:numId w:val="2"/>
              </w:numPr>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组织开展电力市场政策研究，提出国家有关政策反馈建议。研究交易风险，起草交易风险防范方案，跟踪相关单位落实。</w:t>
            </w:r>
          </w:p>
          <w:p>
            <w:pPr>
              <w:widowControl/>
              <w:numPr>
                <w:ilvl w:val="0"/>
                <w:numId w:val="2"/>
              </w:numPr>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电力市场研判分析，提出市场营销策略建议，指导争取优先发电计划，配合制定中长期、现货、跨省跨区交易量价工作方案和辅助交易策略。</w:t>
            </w:r>
          </w:p>
          <w:p>
            <w:pPr>
              <w:widowControl/>
              <w:numPr>
                <w:ilvl w:val="0"/>
                <w:numId w:val="2"/>
              </w:numPr>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修订市场交易相关规定和制度，跟踪制度执行情况。</w:t>
            </w:r>
          </w:p>
          <w:p>
            <w:pPr>
              <w:widowControl/>
              <w:numPr>
                <w:ilvl w:val="0"/>
                <w:numId w:val="2"/>
              </w:numPr>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配合开展市场交易人才队伍建设与交易业务培训。</w:t>
            </w:r>
          </w:p>
        </w:tc>
        <w:tc>
          <w:tcPr>
            <w:tcW w:w="6541" w:type="dxa"/>
            <w:vAlign w:val="center"/>
          </w:tcPr>
          <w:p>
            <w:pPr>
              <w:widowControl/>
              <w:numPr>
                <w:ilvl w:val="0"/>
                <w:numId w:val="3"/>
              </w:num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全日制大学本科及以上学历，具有工程类或经济类中级及以上职称。</w:t>
            </w:r>
          </w:p>
          <w:p>
            <w:pPr>
              <w:widowControl/>
              <w:numPr>
                <w:ilvl w:val="0"/>
                <w:numId w:val="3"/>
              </w:numPr>
              <w:spacing w:line="276"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现任相当于</w:t>
            </w:r>
            <w:r>
              <w:rPr>
                <w:rFonts w:hint="eastAsia" w:ascii="宋体" w:hAnsi="宋体" w:eastAsia="宋体" w:cs="宋体"/>
                <w:color w:val="auto"/>
                <w:kern w:val="0"/>
                <w:sz w:val="24"/>
                <w:szCs w:val="24"/>
                <w:lang w:eastAsia="zh-CN"/>
              </w:rPr>
              <w:t>副处级岗位，或</w:t>
            </w:r>
            <w:r>
              <w:rPr>
                <w:rFonts w:hint="eastAsia" w:ascii="宋体" w:hAnsi="宋体" w:eastAsia="宋体" w:cs="宋体"/>
                <w:color w:val="auto"/>
                <w:kern w:val="0"/>
                <w:sz w:val="24"/>
                <w:szCs w:val="24"/>
              </w:rPr>
              <w:t>具有正科级岗位3年以上工作经历；在正科级岗位工作未满3年的，应当在正科级和副科级岗位工作累计满5年，且在正科级岗位工作满1年</w:t>
            </w:r>
            <w:r>
              <w:rPr>
                <w:rFonts w:hint="eastAsia" w:ascii="宋体" w:hAnsi="宋体" w:eastAsia="宋体" w:cs="宋体"/>
                <w:color w:val="auto"/>
                <w:kern w:val="0"/>
                <w:sz w:val="24"/>
                <w:szCs w:val="24"/>
                <w:lang w:eastAsia="zh-CN"/>
              </w:rPr>
              <w:t>。</w:t>
            </w:r>
          </w:p>
          <w:p>
            <w:pPr>
              <w:widowControl/>
              <w:numPr>
                <w:ilvl w:val="0"/>
                <w:numId w:val="3"/>
              </w:numPr>
              <w:spacing w:line="276"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具有</w:t>
            </w:r>
            <w:r>
              <w:rPr>
                <w:rFonts w:hint="eastAsia" w:ascii="宋体" w:hAnsi="宋体" w:eastAsia="宋体" w:cs="宋体"/>
                <w:color w:val="auto"/>
                <w:kern w:val="0"/>
                <w:sz w:val="24"/>
                <w:szCs w:val="24"/>
                <w:lang w:val="en-US" w:eastAsia="zh-CN"/>
              </w:rPr>
              <w:t>5年以上电力市场营销工作经验，有基层工作或多岗位经历。</w:t>
            </w:r>
          </w:p>
          <w:p>
            <w:pPr>
              <w:widowControl/>
              <w:numPr>
                <w:ilvl w:val="0"/>
                <w:numId w:val="3"/>
              </w:numPr>
              <w:spacing w:line="276"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熟悉电力系统运行、电力市场政策，有市场交易实践经验，有良好的文字表达能力和沟通协调能力。</w:t>
            </w:r>
          </w:p>
          <w:p>
            <w:pPr>
              <w:widowControl/>
              <w:numPr>
                <w:ilvl w:val="0"/>
                <w:numId w:val="3"/>
              </w:numPr>
              <w:spacing w:line="276"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原则上年龄不超过45周岁。</w:t>
            </w:r>
          </w:p>
        </w:tc>
        <w:tc>
          <w:tcPr>
            <w:tcW w:w="722" w:type="dxa"/>
            <w:vAlign w:val="center"/>
          </w:tcPr>
          <w:p>
            <w:pPr>
              <w:widowControl/>
              <w:numPr>
                <w:ilvl w:val="0"/>
                <w:numId w:val="0"/>
              </w:num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系统内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567" w:type="dxa"/>
            <w:vAlign w:val="center"/>
          </w:tcPr>
          <w:p>
            <w:pPr>
              <w:widowControl/>
              <w:jc w:val="center"/>
              <w:rPr>
                <w:rFonts w:hint="default" w:ascii="宋体" w:hAnsi="宋体" w:eastAsia="宋体" w:cs="宋体"/>
                <w:bCs/>
                <w:color w:val="auto"/>
                <w:kern w:val="0"/>
                <w:sz w:val="24"/>
                <w:szCs w:val="21"/>
                <w:lang w:val="en-US" w:eastAsia="zh-CN"/>
              </w:rPr>
            </w:pPr>
            <w:r>
              <w:rPr>
                <w:rFonts w:hint="eastAsia" w:ascii="宋体" w:hAnsi="宋体" w:eastAsia="宋体" w:cs="宋体"/>
                <w:bCs/>
                <w:color w:val="auto"/>
                <w:kern w:val="0"/>
                <w:sz w:val="24"/>
                <w:szCs w:val="21"/>
                <w:lang w:val="en-US" w:eastAsia="zh-CN"/>
              </w:rPr>
              <w:t>13</w:t>
            </w:r>
          </w:p>
        </w:tc>
        <w:tc>
          <w:tcPr>
            <w:tcW w:w="770" w:type="dxa"/>
            <w:vAlign w:val="center"/>
          </w:tcPr>
          <w:p>
            <w:pPr>
              <w:widowControl/>
              <w:jc w:val="center"/>
              <w:rPr>
                <w:rFonts w:hint="eastAsia" w:ascii="宋体" w:hAnsi="宋体" w:eastAsia="宋体" w:cs="宋体"/>
                <w:color w:val="auto"/>
                <w:kern w:val="0"/>
                <w:sz w:val="24"/>
                <w:szCs w:val="21"/>
                <w:lang w:eastAsia="zh-CN"/>
              </w:rPr>
            </w:pPr>
            <w:r>
              <w:rPr>
                <w:rFonts w:hint="eastAsia" w:ascii="宋体" w:hAnsi="宋体" w:eastAsia="宋体" w:cs="宋体"/>
                <w:color w:val="auto"/>
                <w:kern w:val="0"/>
                <w:sz w:val="24"/>
                <w:szCs w:val="21"/>
                <w:lang w:eastAsia="zh-CN"/>
              </w:rPr>
              <w:t>营销中心</w:t>
            </w:r>
          </w:p>
        </w:tc>
        <w:tc>
          <w:tcPr>
            <w:tcW w:w="1054" w:type="dxa"/>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eastAsia="zh-CN"/>
              </w:rPr>
              <w:t>协同与综合管理专责</w:t>
            </w:r>
          </w:p>
        </w:tc>
        <w:tc>
          <w:tcPr>
            <w:tcW w:w="5230" w:type="dxa"/>
            <w:vAlign w:val="center"/>
          </w:tcPr>
          <w:p>
            <w:pPr>
              <w:widowControl/>
              <w:numPr>
                <w:ilvl w:val="0"/>
                <w:numId w:val="4"/>
              </w:numPr>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配合组织电力营销、碳资产、燃料管理信息系统建设，协助制定系统专业人才队伍建设方案，建立专业人才库。</w:t>
            </w:r>
          </w:p>
          <w:p>
            <w:pPr>
              <w:widowControl/>
              <w:numPr>
                <w:ilvl w:val="0"/>
                <w:numId w:val="4"/>
              </w:numPr>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参与制定管理制度和流程，促进集团公司电力营销、碳资产、燃料管理成效提升。</w:t>
            </w:r>
          </w:p>
          <w:p>
            <w:pPr>
              <w:widowControl/>
              <w:numPr>
                <w:ilvl w:val="0"/>
                <w:numId w:val="4"/>
              </w:numPr>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协助建立重点任务督办台账，跟踪JYKJ任务、重点任务、督办任务完成情况。</w:t>
            </w:r>
          </w:p>
        </w:tc>
        <w:tc>
          <w:tcPr>
            <w:tcW w:w="6541" w:type="dxa"/>
            <w:vAlign w:val="center"/>
          </w:tcPr>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全日制</w:t>
            </w:r>
            <w:r>
              <w:rPr>
                <w:rFonts w:hint="eastAsia" w:ascii="宋体" w:hAnsi="宋体" w:eastAsia="宋体" w:cs="宋体"/>
                <w:color w:val="auto"/>
                <w:kern w:val="0"/>
                <w:sz w:val="24"/>
                <w:szCs w:val="24"/>
              </w:rPr>
              <w:t>大学本科及以上学历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具有工程类或经济类中级及以上职称。</w:t>
            </w:r>
          </w:p>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2.具有</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年以上</w:t>
            </w:r>
            <w:r>
              <w:rPr>
                <w:rFonts w:hint="eastAsia" w:ascii="宋体" w:hAnsi="宋体" w:eastAsia="宋体" w:cs="宋体"/>
                <w:color w:val="auto"/>
                <w:kern w:val="0"/>
                <w:sz w:val="24"/>
                <w:szCs w:val="24"/>
                <w:lang w:eastAsia="zh-CN"/>
              </w:rPr>
              <w:t>燃料管理或电力营销工作经历。</w:t>
            </w:r>
          </w:p>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熟悉集团公司燃料管理或电力营销三级管理体系和制度，</w:t>
            </w:r>
            <w:r>
              <w:rPr>
                <w:rFonts w:hint="eastAsia" w:ascii="宋体" w:hAnsi="宋体" w:eastAsia="宋体" w:cs="宋体"/>
                <w:color w:val="auto"/>
                <w:kern w:val="0"/>
                <w:sz w:val="24"/>
                <w:szCs w:val="24"/>
                <w:lang w:val="en-US" w:eastAsia="zh-CN"/>
              </w:rPr>
              <w:t>有信息化项目建设经验，</w:t>
            </w:r>
            <w:r>
              <w:rPr>
                <w:rFonts w:hint="eastAsia" w:ascii="宋体" w:hAnsi="宋体" w:eastAsia="宋体" w:cs="宋体"/>
                <w:color w:val="auto"/>
                <w:kern w:val="0"/>
                <w:sz w:val="24"/>
                <w:szCs w:val="24"/>
                <w:lang w:eastAsia="zh-CN"/>
              </w:rPr>
              <w:t>文字表达和沟通协调能力</w:t>
            </w:r>
            <w:r>
              <w:rPr>
                <w:rFonts w:hint="eastAsia" w:ascii="宋体" w:hAnsi="宋体" w:eastAsia="宋体" w:cs="宋体"/>
                <w:color w:val="auto"/>
                <w:kern w:val="0"/>
                <w:sz w:val="24"/>
                <w:szCs w:val="24"/>
                <w:lang w:val="en-US" w:eastAsia="zh-CN"/>
              </w:rPr>
              <w:t>较强</w:t>
            </w:r>
            <w:r>
              <w:rPr>
                <w:rFonts w:hint="eastAsia" w:ascii="宋体" w:hAnsi="宋体" w:eastAsia="宋体" w:cs="宋体"/>
                <w:color w:val="auto"/>
                <w:kern w:val="0"/>
                <w:sz w:val="24"/>
                <w:szCs w:val="24"/>
                <w:lang w:eastAsia="zh-CN"/>
              </w:rPr>
              <w:t>。</w:t>
            </w:r>
          </w:p>
          <w:p>
            <w:pPr>
              <w:widowControl/>
              <w:spacing w:line="276"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eastAsia="zh-CN"/>
              </w:rPr>
              <w:t>原则上</w:t>
            </w:r>
            <w:r>
              <w:rPr>
                <w:rFonts w:hint="eastAsia" w:ascii="宋体" w:hAnsi="宋体" w:eastAsia="宋体" w:cs="宋体"/>
                <w:color w:val="auto"/>
                <w:kern w:val="0"/>
                <w:sz w:val="24"/>
                <w:szCs w:val="24"/>
              </w:rPr>
              <w:t>年龄不超过</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周岁。</w:t>
            </w:r>
          </w:p>
        </w:tc>
        <w:tc>
          <w:tcPr>
            <w:tcW w:w="722" w:type="dxa"/>
            <w:vAlign w:val="center"/>
          </w:tcPr>
          <w:p>
            <w:pPr>
              <w:widowControl/>
              <w:spacing w:line="276"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系统内</w:t>
            </w:r>
          </w:p>
        </w:tc>
      </w:tr>
    </w:tbl>
    <w:tbl>
      <w:tblPr>
        <w:tblStyle w:val="6"/>
        <w:tblpPr w:leftFromText="180" w:rightFromText="180" w:vertAnchor="text" w:tblpX="15506" w:tblpY="-2114"/>
        <w:tblOverlap w:val="never"/>
        <w:tblW w:w="1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37" w:type="dxa"/>
          </w:tcPr>
          <w:p>
            <w:pPr>
              <w:rPr>
                <w:color w:val="auto"/>
                <w:sz w:val="10"/>
                <w:szCs w:val="10"/>
                <w:vertAlign w:val="baseline"/>
              </w:rPr>
            </w:pPr>
          </w:p>
        </w:tc>
      </w:tr>
    </w:tbl>
    <w:p>
      <w:pPr>
        <w:rPr>
          <w:color w:val="auto"/>
          <w:sz w:val="10"/>
          <w:szCs w:val="10"/>
        </w:rPr>
      </w:pPr>
    </w:p>
    <w:sectPr>
      <w:footerReference r:id="rId3" w:type="default"/>
      <w:pgSz w:w="16838" w:h="11906" w:orient="landscape"/>
      <w:pgMar w:top="1800" w:right="1440" w:bottom="113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A4982"/>
    <w:multiLevelType w:val="singleLevel"/>
    <w:tmpl w:val="8C1A4982"/>
    <w:lvl w:ilvl="0" w:tentative="0">
      <w:start w:val="1"/>
      <w:numFmt w:val="decimal"/>
      <w:lvlText w:val="%1."/>
      <w:lvlJc w:val="left"/>
      <w:pPr>
        <w:tabs>
          <w:tab w:val="left" w:pos="312"/>
        </w:tabs>
      </w:pPr>
    </w:lvl>
  </w:abstractNum>
  <w:abstractNum w:abstractNumId="1">
    <w:nsid w:val="2C80BE1C"/>
    <w:multiLevelType w:val="singleLevel"/>
    <w:tmpl w:val="2C80BE1C"/>
    <w:lvl w:ilvl="0" w:tentative="0">
      <w:start w:val="1"/>
      <w:numFmt w:val="decimal"/>
      <w:lvlText w:val="%1."/>
      <w:lvlJc w:val="left"/>
      <w:pPr>
        <w:tabs>
          <w:tab w:val="left" w:pos="312"/>
        </w:tabs>
      </w:pPr>
    </w:lvl>
  </w:abstractNum>
  <w:abstractNum w:abstractNumId="2">
    <w:nsid w:val="4DC274F4"/>
    <w:multiLevelType w:val="singleLevel"/>
    <w:tmpl w:val="4DC274F4"/>
    <w:lvl w:ilvl="0" w:tentative="0">
      <w:start w:val="1"/>
      <w:numFmt w:val="decimal"/>
      <w:lvlText w:val="%1."/>
      <w:lvlJc w:val="left"/>
      <w:pPr>
        <w:tabs>
          <w:tab w:val="left" w:pos="312"/>
        </w:tabs>
      </w:pPr>
    </w:lvl>
  </w:abstractNum>
  <w:abstractNum w:abstractNumId="3">
    <w:nsid w:val="587B8827"/>
    <w:multiLevelType w:val="singleLevel"/>
    <w:tmpl w:val="587B8827"/>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15"/>
    <w:rsid w:val="002A1DB0"/>
    <w:rsid w:val="00473F47"/>
    <w:rsid w:val="00777215"/>
    <w:rsid w:val="009A62D2"/>
    <w:rsid w:val="00A87152"/>
    <w:rsid w:val="00D26E33"/>
    <w:rsid w:val="00D45A6B"/>
    <w:rsid w:val="00D51FA0"/>
    <w:rsid w:val="00EE572F"/>
    <w:rsid w:val="014E10A8"/>
    <w:rsid w:val="016C2663"/>
    <w:rsid w:val="02201B5A"/>
    <w:rsid w:val="02734353"/>
    <w:rsid w:val="04E7377D"/>
    <w:rsid w:val="052A20FC"/>
    <w:rsid w:val="05387786"/>
    <w:rsid w:val="076910F1"/>
    <w:rsid w:val="0813669A"/>
    <w:rsid w:val="0819167A"/>
    <w:rsid w:val="085922DE"/>
    <w:rsid w:val="094D3A03"/>
    <w:rsid w:val="0D12514E"/>
    <w:rsid w:val="0D7E5026"/>
    <w:rsid w:val="0EB46AC1"/>
    <w:rsid w:val="0EFE5C8B"/>
    <w:rsid w:val="10647299"/>
    <w:rsid w:val="10A76BCE"/>
    <w:rsid w:val="11543900"/>
    <w:rsid w:val="118F5504"/>
    <w:rsid w:val="11ED46DC"/>
    <w:rsid w:val="124A207C"/>
    <w:rsid w:val="12EA69B8"/>
    <w:rsid w:val="154B496A"/>
    <w:rsid w:val="15707990"/>
    <w:rsid w:val="16F80C42"/>
    <w:rsid w:val="17A5420A"/>
    <w:rsid w:val="17C6372B"/>
    <w:rsid w:val="17F1563E"/>
    <w:rsid w:val="18C80D5B"/>
    <w:rsid w:val="19801316"/>
    <w:rsid w:val="199D5B09"/>
    <w:rsid w:val="19CC2F9E"/>
    <w:rsid w:val="1A642B5B"/>
    <w:rsid w:val="1A7E01DF"/>
    <w:rsid w:val="1ABA770A"/>
    <w:rsid w:val="1B0A7D20"/>
    <w:rsid w:val="1B2B588E"/>
    <w:rsid w:val="1B3427E5"/>
    <w:rsid w:val="1D8915BB"/>
    <w:rsid w:val="1D8951FB"/>
    <w:rsid w:val="1EA7199D"/>
    <w:rsid w:val="1F3C704B"/>
    <w:rsid w:val="1FD76B68"/>
    <w:rsid w:val="1FE56593"/>
    <w:rsid w:val="20335942"/>
    <w:rsid w:val="218760C7"/>
    <w:rsid w:val="21CD4A74"/>
    <w:rsid w:val="21EB10B3"/>
    <w:rsid w:val="22054A78"/>
    <w:rsid w:val="23E214CD"/>
    <w:rsid w:val="25113DD5"/>
    <w:rsid w:val="25B00361"/>
    <w:rsid w:val="25FF4743"/>
    <w:rsid w:val="26FE003E"/>
    <w:rsid w:val="27A02476"/>
    <w:rsid w:val="27DD04FD"/>
    <w:rsid w:val="284779B5"/>
    <w:rsid w:val="29345F21"/>
    <w:rsid w:val="29673C78"/>
    <w:rsid w:val="297738A9"/>
    <w:rsid w:val="2B5953F2"/>
    <w:rsid w:val="2C2A57F0"/>
    <w:rsid w:val="2C2E64B5"/>
    <w:rsid w:val="2CCD7CEA"/>
    <w:rsid w:val="2D000E20"/>
    <w:rsid w:val="2D430366"/>
    <w:rsid w:val="2E1A5049"/>
    <w:rsid w:val="2E557A5E"/>
    <w:rsid w:val="2F4A0650"/>
    <w:rsid w:val="2FBD199D"/>
    <w:rsid w:val="30C36B20"/>
    <w:rsid w:val="32B564EE"/>
    <w:rsid w:val="32D63676"/>
    <w:rsid w:val="330469DC"/>
    <w:rsid w:val="333F4392"/>
    <w:rsid w:val="335C4A10"/>
    <w:rsid w:val="336273C4"/>
    <w:rsid w:val="347329E8"/>
    <w:rsid w:val="35245129"/>
    <w:rsid w:val="358813B4"/>
    <w:rsid w:val="35D5661A"/>
    <w:rsid w:val="36055E54"/>
    <w:rsid w:val="36CE508D"/>
    <w:rsid w:val="38814A6C"/>
    <w:rsid w:val="39206A07"/>
    <w:rsid w:val="39FF2CE2"/>
    <w:rsid w:val="3A2A6AB5"/>
    <w:rsid w:val="3A4D6738"/>
    <w:rsid w:val="3B5A4608"/>
    <w:rsid w:val="3B701AC6"/>
    <w:rsid w:val="3BF65A30"/>
    <w:rsid w:val="3D83727B"/>
    <w:rsid w:val="3E7D6673"/>
    <w:rsid w:val="3F3B39B5"/>
    <w:rsid w:val="3FAF4C07"/>
    <w:rsid w:val="402D20AC"/>
    <w:rsid w:val="413F5F30"/>
    <w:rsid w:val="42015E66"/>
    <w:rsid w:val="433F79AA"/>
    <w:rsid w:val="43E976BA"/>
    <w:rsid w:val="45BB06D2"/>
    <w:rsid w:val="45F731C9"/>
    <w:rsid w:val="4714594F"/>
    <w:rsid w:val="479927F6"/>
    <w:rsid w:val="47E81E03"/>
    <w:rsid w:val="480C4744"/>
    <w:rsid w:val="48AE3192"/>
    <w:rsid w:val="48FC206E"/>
    <w:rsid w:val="490423D6"/>
    <w:rsid w:val="4983466B"/>
    <w:rsid w:val="4BC83F71"/>
    <w:rsid w:val="4BEE4C37"/>
    <w:rsid w:val="4CD2677A"/>
    <w:rsid w:val="4D575A0D"/>
    <w:rsid w:val="4D7C1EEC"/>
    <w:rsid w:val="4E1C26FF"/>
    <w:rsid w:val="4ECD1E25"/>
    <w:rsid w:val="4F1735B6"/>
    <w:rsid w:val="4F3B6001"/>
    <w:rsid w:val="4F3C5225"/>
    <w:rsid w:val="4FAE5BA7"/>
    <w:rsid w:val="51496DA4"/>
    <w:rsid w:val="51A23BB4"/>
    <w:rsid w:val="51F77021"/>
    <w:rsid w:val="520310EF"/>
    <w:rsid w:val="525F0BD4"/>
    <w:rsid w:val="54300458"/>
    <w:rsid w:val="56B60243"/>
    <w:rsid w:val="56FA12AD"/>
    <w:rsid w:val="572E29F6"/>
    <w:rsid w:val="577940A7"/>
    <w:rsid w:val="5A734612"/>
    <w:rsid w:val="5AF32982"/>
    <w:rsid w:val="5BE51239"/>
    <w:rsid w:val="5D0956A2"/>
    <w:rsid w:val="5E2842BB"/>
    <w:rsid w:val="5E2A2E3C"/>
    <w:rsid w:val="5F270840"/>
    <w:rsid w:val="61AE20AB"/>
    <w:rsid w:val="62737E11"/>
    <w:rsid w:val="63477EAC"/>
    <w:rsid w:val="64152A1F"/>
    <w:rsid w:val="679A0FCC"/>
    <w:rsid w:val="68987766"/>
    <w:rsid w:val="692E2B0D"/>
    <w:rsid w:val="693E5CA4"/>
    <w:rsid w:val="69D47004"/>
    <w:rsid w:val="6A8A03C9"/>
    <w:rsid w:val="6B7C38B7"/>
    <w:rsid w:val="6BA456E4"/>
    <w:rsid w:val="6CAE4CE7"/>
    <w:rsid w:val="6D7775CF"/>
    <w:rsid w:val="6E021225"/>
    <w:rsid w:val="6EDD3C41"/>
    <w:rsid w:val="6F0D136B"/>
    <w:rsid w:val="6F242E1D"/>
    <w:rsid w:val="6F383449"/>
    <w:rsid w:val="6FF13EBA"/>
    <w:rsid w:val="714C2FDE"/>
    <w:rsid w:val="715E5A6F"/>
    <w:rsid w:val="7169094D"/>
    <w:rsid w:val="71D77C5A"/>
    <w:rsid w:val="73070F86"/>
    <w:rsid w:val="730E1768"/>
    <w:rsid w:val="73511D6D"/>
    <w:rsid w:val="735C17CB"/>
    <w:rsid w:val="740E3C0A"/>
    <w:rsid w:val="76703A87"/>
    <w:rsid w:val="768B55F4"/>
    <w:rsid w:val="770459D7"/>
    <w:rsid w:val="78450574"/>
    <w:rsid w:val="79EC3BCE"/>
    <w:rsid w:val="7AC34C6E"/>
    <w:rsid w:val="7B2841C7"/>
    <w:rsid w:val="7B7443BE"/>
    <w:rsid w:val="7C9E5EBE"/>
    <w:rsid w:val="7CBB1FDA"/>
    <w:rsid w:val="7D747887"/>
    <w:rsid w:val="7F08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qFormat/>
    <w:uiPriority w:val="99"/>
    <w:rPr>
      <w:kern w:val="2"/>
      <w:sz w:val="18"/>
      <w:szCs w:val="18"/>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59A1C-E174-485C-9C47-0B2CC8B4CDFC}">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1624</Characters>
  <Lines>13</Lines>
  <Paragraphs>3</Paragraphs>
  <TotalTime>48</TotalTime>
  <ScaleCrop>false</ScaleCrop>
  <LinksUpToDate>false</LinksUpToDate>
  <CharactersWithSpaces>1905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2020-11-02T07:22:00Z</dcterms:created>
  <dc:creator>admin</dc:creator>
  <cp:lastModifiedBy>snptc</cp:lastModifiedBy>
  <cp:lastPrinted>2022-05-18T06:35:00Z</cp:lastPrinted>
  <dcterms:modified xsi:type="dcterms:W3CDTF">2022-05-18T08:07:18Z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ACEAD75001744E82866257D2DA4571B2</vt:lpwstr>
  </property>
</Properties>
</file>