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42" w:rsidRDefault="00107142" w:rsidP="006E7644">
      <w:pPr>
        <w:spacing w:line="620" w:lineRule="exact"/>
        <w:rPr>
          <w:rFonts w:ascii="仿宋_GB2312" w:eastAsia="仿宋_GB2312"/>
          <w:sz w:val="32"/>
          <w:szCs w:val="32"/>
        </w:rPr>
      </w:pPr>
      <w:r>
        <w:rPr>
          <w:rFonts w:ascii="仿宋_GB2312" w:eastAsia="仿宋_GB2312" w:cs="仿宋_GB2312" w:hint="eastAsia"/>
          <w:sz w:val="32"/>
          <w:szCs w:val="32"/>
        </w:rPr>
        <w:t>附件：</w:t>
      </w:r>
    </w:p>
    <w:p w:rsidR="00107142" w:rsidRPr="00A05BDB" w:rsidRDefault="00107142" w:rsidP="008E593D">
      <w:pPr>
        <w:spacing w:line="620" w:lineRule="exact"/>
        <w:jc w:val="center"/>
        <w:rPr>
          <w:rFonts w:ascii="方正小标宋_GBK" w:eastAsia="方正小标宋_GBK"/>
          <w:spacing w:val="-8"/>
          <w:w w:val="90"/>
          <w:sz w:val="36"/>
          <w:szCs w:val="36"/>
        </w:rPr>
      </w:pPr>
      <w:r w:rsidRPr="00A05BDB">
        <w:rPr>
          <w:rFonts w:ascii="方正小标宋_GBK" w:eastAsia="方正小标宋_GBK" w:cs="方正小标宋_GBK" w:hint="eastAsia"/>
          <w:spacing w:val="-8"/>
          <w:w w:val="90"/>
          <w:sz w:val="36"/>
          <w:szCs w:val="36"/>
        </w:rPr>
        <w:t>泰州市</w:t>
      </w:r>
      <w:r w:rsidRPr="00A05BDB">
        <w:rPr>
          <w:rFonts w:ascii="方正小标宋_GBK" w:eastAsia="方正小标宋_GBK" w:cs="方正小标宋_GBK"/>
          <w:spacing w:val="-8"/>
          <w:w w:val="90"/>
          <w:sz w:val="36"/>
          <w:szCs w:val="36"/>
        </w:rPr>
        <w:t>2017</w:t>
      </w:r>
      <w:r w:rsidRPr="00A05BDB">
        <w:rPr>
          <w:rFonts w:ascii="方正小标宋_GBK" w:eastAsia="方正小标宋_GBK" w:cs="方正小标宋_GBK" w:hint="eastAsia"/>
          <w:spacing w:val="-8"/>
          <w:w w:val="90"/>
          <w:sz w:val="36"/>
          <w:szCs w:val="36"/>
        </w:rPr>
        <w:t>年从“三支一扶”计划服务期满考核合格人员中招聘基层事业单位工作人员拟聘用人员名单</w:t>
      </w:r>
    </w:p>
    <w:p w:rsidR="00107142" w:rsidRPr="00C46058" w:rsidRDefault="00107142" w:rsidP="00C46058">
      <w:pPr>
        <w:jc w:val="center"/>
        <w:rPr>
          <w:rFonts w:ascii="仿宋_GB2312" w:eastAsia="仿宋_GB2312"/>
        </w:rPr>
      </w:pPr>
    </w:p>
    <w:tbl>
      <w:tblPr>
        <w:tblW w:w="14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3310"/>
        <w:gridCol w:w="2118"/>
        <w:gridCol w:w="1199"/>
        <w:gridCol w:w="1905"/>
        <w:gridCol w:w="792"/>
        <w:gridCol w:w="1014"/>
        <w:gridCol w:w="1014"/>
        <w:gridCol w:w="1014"/>
        <w:gridCol w:w="946"/>
      </w:tblGrid>
      <w:tr w:rsidR="00107142" w:rsidRPr="00CD7F4C">
        <w:trPr>
          <w:trHeight w:hRule="exact" w:val="851"/>
          <w:jc w:val="center"/>
        </w:trPr>
        <w:tc>
          <w:tcPr>
            <w:tcW w:w="754"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序号</w:t>
            </w:r>
          </w:p>
        </w:tc>
        <w:tc>
          <w:tcPr>
            <w:tcW w:w="3337"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招聘单位名称</w:t>
            </w:r>
          </w:p>
        </w:tc>
        <w:tc>
          <w:tcPr>
            <w:tcW w:w="2134"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岗位名称</w:t>
            </w:r>
          </w:p>
        </w:tc>
        <w:tc>
          <w:tcPr>
            <w:tcW w:w="1207"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姓名</w:t>
            </w:r>
          </w:p>
        </w:tc>
        <w:tc>
          <w:tcPr>
            <w:tcW w:w="1838"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准考证号</w:t>
            </w:r>
          </w:p>
        </w:tc>
        <w:tc>
          <w:tcPr>
            <w:tcW w:w="795"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性别</w:t>
            </w:r>
          </w:p>
        </w:tc>
        <w:tc>
          <w:tcPr>
            <w:tcW w:w="1016"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笔试</w:t>
            </w:r>
          </w:p>
        </w:tc>
        <w:tc>
          <w:tcPr>
            <w:tcW w:w="1016"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面试</w:t>
            </w:r>
          </w:p>
        </w:tc>
        <w:tc>
          <w:tcPr>
            <w:tcW w:w="1016"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总成绩</w:t>
            </w:r>
          </w:p>
        </w:tc>
        <w:tc>
          <w:tcPr>
            <w:tcW w:w="951" w:type="dxa"/>
            <w:vAlign w:val="center"/>
          </w:tcPr>
          <w:p w:rsidR="00107142" w:rsidRPr="004E7D4A" w:rsidRDefault="00107142" w:rsidP="004E7D4A">
            <w:pPr>
              <w:jc w:val="center"/>
              <w:rPr>
                <w:rFonts w:ascii="黑体" w:eastAsia="黑体" w:hAnsi="黑体"/>
                <w:sz w:val="24"/>
                <w:szCs w:val="24"/>
              </w:rPr>
            </w:pPr>
            <w:r w:rsidRPr="004E7D4A">
              <w:rPr>
                <w:rFonts w:ascii="黑体" w:eastAsia="黑体" w:hAnsi="黑体" w:cs="黑体" w:hint="eastAsia"/>
                <w:sz w:val="24"/>
                <w:szCs w:val="24"/>
              </w:rPr>
              <w:t>排名</w:t>
            </w:r>
          </w:p>
        </w:tc>
      </w:tr>
      <w:tr w:rsidR="00107142" w:rsidRPr="00CD7F4C">
        <w:trPr>
          <w:trHeight w:hRule="exact" w:val="851"/>
          <w:jc w:val="center"/>
        </w:trPr>
        <w:tc>
          <w:tcPr>
            <w:tcW w:w="754"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1</w:t>
            </w:r>
          </w:p>
        </w:tc>
        <w:tc>
          <w:tcPr>
            <w:tcW w:w="3337"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姜堰区教育局所属中、小学</w:t>
            </w:r>
          </w:p>
        </w:tc>
        <w:tc>
          <w:tcPr>
            <w:tcW w:w="2134"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专业技术岗</w:t>
            </w:r>
            <w:r w:rsidRPr="004E7D4A">
              <w:rPr>
                <w:rFonts w:ascii="仿宋_GB2312" w:eastAsia="仿宋_GB2312" w:cs="仿宋_GB2312"/>
                <w:sz w:val="24"/>
                <w:szCs w:val="24"/>
              </w:rPr>
              <w:t>13</w:t>
            </w:r>
            <w:r w:rsidRPr="004E7D4A">
              <w:rPr>
                <w:rFonts w:ascii="仿宋_GB2312" w:eastAsia="仿宋_GB2312" w:cs="仿宋_GB2312" w:hint="eastAsia"/>
                <w:sz w:val="24"/>
                <w:szCs w:val="24"/>
              </w:rPr>
              <w:t>级</w:t>
            </w:r>
          </w:p>
        </w:tc>
        <w:tc>
          <w:tcPr>
            <w:tcW w:w="1207"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薛杨娟</w:t>
            </w:r>
          </w:p>
        </w:tc>
        <w:tc>
          <w:tcPr>
            <w:tcW w:w="1838"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201120100110</w:t>
            </w:r>
          </w:p>
        </w:tc>
        <w:tc>
          <w:tcPr>
            <w:tcW w:w="795"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女</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53.40</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73.00</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63.20</w:t>
            </w:r>
          </w:p>
        </w:tc>
        <w:tc>
          <w:tcPr>
            <w:tcW w:w="951"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1</w:t>
            </w:r>
          </w:p>
        </w:tc>
      </w:tr>
      <w:tr w:rsidR="00107142" w:rsidRPr="00CD7F4C">
        <w:trPr>
          <w:trHeight w:hRule="exact" w:val="851"/>
          <w:jc w:val="center"/>
        </w:trPr>
        <w:tc>
          <w:tcPr>
            <w:tcW w:w="754"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2</w:t>
            </w:r>
          </w:p>
        </w:tc>
        <w:tc>
          <w:tcPr>
            <w:tcW w:w="3337"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海陵区农技推广中心</w:t>
            </w:r>
          </w:p>
        </w:tc>
        <w:tc>
          <w:tcPr>
            <w:tcW w:w="2134"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专业技术岗</w:t>
            </w:r>
            <w:r w:rsidRPr="004E7D4A">
              <w:rPr>
                <w:rFonts w:ascii="仿宋_GB2312" w:eastAsia="仿宋_GB2312" w:cs="仿宋_GB2312"/>
                <w:sz w:val="24"/>
                <w:szCs w:val="24"/>
              </w:rPr>
              <w:t>13</w:t>
            </w:r>
            <w:r w:rsidRPr="004E7D4A">
              <w:rPr>
                <w:rFonts w:ascii="仿宋_GB2312" w:eastAsia="仿宋_GB2312" w:cs="仿宋_GB2312" w:hint="eastAsia"/>
                <w:sz w:val="24"/>
                <w:szCs w:val="24"/>
              </w:rPr>
              <w:t>级</w:t>
            </w:r>
          </w:p>
        </w:tc>
        <w:tc>
          <w:tcPr>
            <w:tcW w:w="1207"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杨亚云</w:t>
            </w:r>
          </w:p>
        </w:tc>
        <w:tc>
          <w:tcPr>
            <w:tcW w:w="1838"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201120100106</w:t>
            </w:r>
          </w:p>
        </w:tc>
        <w:tc>
          <w:tcPr>
            <w:tcW w:w="795"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女</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71.33</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76.20</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73.77</w:t>
            </w:r>
          </w:p>
        </w:tc>
        <w:tc>
          <w:tcPr>
            <w:tcW w:w="951"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1</w:t>
            </w:r>
          </w:p>
        </w:tc>
      </w:tr>
      <w:tr w:rsidR="00107142" w:rsidRPr="00CD7F4C">
        <w:trPr>
          <w:trHeight w:hRule="exact" w:val="851"/>
          <w:jc w:val="center"/>
        </w:trPr>
        <w:tc>
          <w:tcPr>
            <w:tcW w:w="754"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3</w:t>
            </w:r>
          </w:p>
        </w:tc>
        <w:tc>
          <w:tcPr>
            <w:tcW w:w="3337"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竹泓镇劳动和社会保障服务所</w:t>
            </w:r>
          </w:p>
        </w:tc>
        <w:tc>
          <w:tcPr>
            <w:tcW w:w="2134"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专业技术岗</w:t>
            </w:r>
            <w:r w:rsidRPr="004E7D4A">
              <w:rPr>
                <w:rFonts w:ascii="仿宋_GB2312" w:eastAsia="仿宋_GB2312" w:cs="仿宋_GB2312"/>
                <w:sz w:val="24"/>
                <w:szCs w:val="24"/>
              </w:rPr>
              <w:t>13</w:t>
            </w:r>
            <w:r w:rsidRPr="004E7D4A">
              <w:rPr>
                <w:rFonts w:ascii="仿宋_GB2312" w:eastAsia="仿宋_GB2312" w:cs="仿宋_GB2312" w:hint="eastAsia"/>
                <w:sz w:val="24"/>
                <w:szCs w:val="24"/>
              </w:rPr>
              <w:t>级</w:t>
            </w:r>
          </w:p>
        </w:tc>
        <w:tc>
          <w:tcPr>
            <w:tcW w:w="1207"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黄亚兰</w:t>
            </w:r>
          </w:p>
        </w:tc>
        <w:tc>
          <w:tcPr>
            <w:tcW w:w="1838"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201120100104</w:t>
            </w:r>
          </w:p>
        </w:tc>
        <w:tc>
          <w:tcPr>
            <w:tcW w:w="795" w:type="dxa"/>
            <w:vAlign w:val="center"/>
          </w:tcPr>
          <w:p w:rsidR="00107142" w:rsidRPr="004E7D4A" w:rsidRDefault="00107142" w:rsidP="004E7D4A">
            <w:pPr>
              <w:jc w:val="center"/>
              <w:rPr>
                <w:rFonts w:ascii="仿宋_GB2312" w:eastAsia="仿宋_GB2312"/>
                <w:sz w:val="24"/>
                <w:szCs w:val="24"/>
              </w:rPr>
            </w:pPr>
            <w:r w:rsidRPr="004E7D4A">
              <w:rPr>
                <w:rFonts w:ascii="仿宋_GB2312" w:eastAsia="仿宋_GB2312" w:cs="仿宋_GB2312" w:hint="eastAsia"/>
                <w:sz w:val="24"/>
                <w:szCs w:val="24"/>
              </w:rPr>
              <w:t>女</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53.07</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72.40</w:t>
            </w:r>
          </w:p>
        </w:tc>
        <w:tc>
          <w:tcPr>
            <w:tcW w:w="1016"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62.74</w:t>
            </w:r>
          </w:p>
        </w:tc>
        <w:tc>
          <w:tcPr>
            <w:tcW w:w="951" w:type="dxa"/>
            <w:vAlign w:val="center"/>
          </w:tcPr>
          <w:p w:rsidR="00107142" w:rsidRPr="004E7D4A" w:rsidRDefault="00107142" w:rsidP="004E7D4A">
            <w:pPr>
              <w:jc w:val="center"/>
              <w:rPr>
                <w:rFonts w:ascii="仿宋_GB2312" w:eastAsia="仿宋_GB2312" w:cs="仿宋_GB2312"/>
                <w:sz w:val="24"/>
                <w:szCs w:val="24"/>
              </w:rPr>
            </w:pPr>
            <w:r w:rsidRPr="004E7D4A">
              <w:rPr>
                <w:rFonts w:ascii="仿宋_GB2312" w:eastAsia="仿宋_GB2312" w:cs="仿宋_GB2312"/>
                <w:sz w:val="24"/>
                <w:szCs w:val="24"/>
              </w:rPr>
              <w:t>2</w:t>
            </w:r>
          </w:p>
        </w:tc>
      </w:tr>
    </w:tbl>
    <w:p w:rsidR="00107142" w:rsidRPr="00D50A14" w:rsidRDefault="00107142" w:rsidP="007F079E">
      <w:pPr>
        <w:spacing w:line="620" w:lineRule="exact"/>
        <w:rPr>
          <w:rFonts w:ascii="仿宋_GB2312" w:eastAsia="仿宋_GB2312"/>
          <w:sz w:val="32"/>
          <w:szCs w:val="32"/>
        </w:rPr>
      </w:pPr>
    </w:p>
    <w:sectPr w:rsidR="00107142" w:rsidRPr="00D50A14" w:rsidSect="000A24D2">
      <w:footerReference w:type="default" r:id="rId6"/>
      <w:pgSz w:w="16838" w:h="11906" w:orient="landscape"/>
      <w:pgMar w:top="1797" w:right="1440" w:bottom="1797" w:left="1440" w:header="851" w:footer="992" w:gutter="0"/>
      <w:pgNumType w:start="3"/>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142" w:rsidRDefault="00107142">
      <w:r>
        <w:separator/>
      </w:r>
    </w:p>
  </w:endnote>
  <w:endnote w:type="continuationSeparator" w:id="1">
    <w:p w:rsidR="00107142" w:rsidRDefault="00107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142" w:rsidRDefault="00107142" w:rsidP="006E76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142" w:rsidRDefault="00107142">
      <w:r>
        <w:separator/>
      </w:r>
    </w:p>
  </w:footnote>
  <w:footnote w:type="continuationSeparator" w:id="1">
    <w:p w:rsidR="00107142" w:rsidRDefault="001071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1D70"/>
    <w:rsid w:val="00001D0C"/>
    <w:rsid w:val="000038ED"/>
    <w:rsid w:val="00004592"/>
    <w:rsid w:val="00004BFF"/>
    <w:rsid w:val="000062CA"/>
    <w:rsid w:val="000071A6"/>
    <w:rsid w:val="0001220D"/>
    <w:rsid w:val="00012DF4"/>
    <w:rsid w:val="00015B5B"/>
    <w:rsid w:val="000162E0"/>
    <w:rsid w:val="00026771"/>
    <w:rsid w:val="00027400"/>
    <w:rsid w:val="00031401"/>
    <w:rsid w:val="00032130"/>
    <w:rsid w:val="00032F9E"/>
    <w:rsid w:val="000341CF"/>
    <w:rsid w:val="000479F0"/>
    <w:rsid w:val="00050FD5"/>
    <w:rsid w:val="000522FE"/>
    <w:rsid w:val="000538D5"/>
    <w:rsid w:val="00053B40"/>
    <w:rsid w:val="00054E7F"/>
    <w:rsid w:val="00054F11"/>
    <w:rsid w:val="00061BB3"/>
    <w:rsid w:val="0006619C"/>
    <w:rsid w:val="0006736B"/>
    <w:rsid w:val="00074E49"/>
    <w:rsid w:val="00076B26"/>
    <w:rsid w:val="00077653"/>
    <w:rsid w:val="00081581"/>
    <w:rsid w:val="00082C96"/>
    <w:rsid w:val="00083C83"/>
    <w:rsid w:val="00083E2A"/>
    <w:rsid w:val="00083E78"/>
    <w:rsid w:val="0008468F"/>
    <w:rsid w:val="00087190"/>
    <w:rsid w:val="0009030F"/>
    <w:rsid w:val="0009037D"/>
    <w:rsid w:val="00090CF3"/>
    <w:rsid w:val="0009173B"/>
    <w:rsid w:val="00091896"/>
    <w:rsid w:val="00092C8A"/>
    <w:rsid w:val="00093B5A"/>
    <w:rsid w:val="000951DC"/>
    <w:rsid w:val="00095EC3"/>
    <w:rsid w:val="00096691"/>
    <w:rsid w:val="000977A3"/>
    <w:rsid w:val="000A24D2"/>
    <w:rsid w:val="000A4FDB"/>
    <w:rsid w:val="000A5205"/>
    <w:rsid w:val="000A5588"/>
    <w:rsid w:val="000A6C49"/>
    <w:rsid w:val="000B19C0"/>
    <w:rsid w:val="000B1C10"/>
    <w:rsid w:val="000B3CF7"/>
    <w:rsid w:val="000B4A53"/>
    <w:rsid w:val="000C23C4"/>
    <w:rsid w:val="000C323E"/>
    <w:rsid w:val="000C3BB9"/>
    <w:rsid w:val="000C457A"/>
    <w:rsid w:val="000C579A"/>
    <w:rsid w:val="000C69A0"/>
    <w:rsid w:val="000C6A29"/>
    <w:rsid w:val="000D0778"/>
    <w:rsid w:val="000D08FF"/>
    <w:rsid w:val="000D4787"/>
    <w:rsid w:val="000D5C42"/>
    <w:rsid w:val="000E17A7"/>
    <w:rsid w:val="000E3001"/>
    <w:rsid w:val="000E46BB"/>
    <w:rsid w:val="000E661D"/>
    <w:rsid w:val="000E7104"/>
    <w:rsid w:val="000E7FE0"/>
    <w:rsid w:val="0010269E"/>
    <w:rsid w:val="001027B7"/>
    <w:rsid w:val="001030D7"/>
    <w:rsid w:val="0010556F"/>
    <w:rsid w:val="00106FA8"/>
    <w:rsid w:val="00107142"/>
    <w:rsid w:val="00107889"/>
    <w:rsid w:val="00107DB1"/>
    <w:rsid w:val="00110D1A"/>
    <w:rsid w:val="001116AF"/>
    <w:rsid w:val="00111F35"/>
    <w:rsid w:val="00112A2A"/>
    <w:rsid w:val="00112D2A"/>
    <w:rsid w:val="001139F5"/>
    <w:rsid w:val="00115FCF"/>
    <w:rsid w:val="00116ABA"/>
    <w:rsid w:val="00117080"/>
    <w:rsid w:val="0012100B"/>
    <w:rsid w:val="0012345F"/>
    <w:rsid w:val="00125781"/>
    <w:rsid w:val="00127A4F"/>
    <w:rsid w:val="0013119B"/>
    <w:rsid w:val="00134760"/>
    <w:rsid w:val="00135063"/>
    <w:rsid w:val="001355F6"/>
    <w:rsid w:val="001412CC"/>
    <w:rsid w:val="0014272F"/>
    <w:rsid w:val="001432AC"/>
    <w:rsid w:val="001436D0"/>
    <w:rsid w:val="001537A8"/>
    <w:rsid w:val="001541B6"/>
    <w:rsid w:val="001543D9"/>
    <w:rsid w:val="00154468"/>
    <w:rsid w:val="00154CEF"/>
    <w:rsid w:val="00156D87"/>
    <w:rsid w:val="00157152"/>
    <w:rsid w:val="00157439"/>
    <w:rsid w:val="001617C0"/>
    <w:rsid w:val="00167485"/>
    <w:rsid w:val="00172959"/>
    <w:rsid w:val="00172E77"/>
    <w:rsid w:val="00173438"/>
    <w:rsid w:val="00175279"/>
    <w:rsid w:val="00180941"/>
    <w:rsid w:val="00181188"/>
    <w:rsid w:val="00185F3B"/>
    <w:rsid w:val="001956CF"/>
    <w:rsid w:val="00195A89"/>
    <w:rsid w:val="001A13DC"/>
    <w:rsid w:val="001A162A"/>
    <w:rsid w:val="001A2234"/>
    <w:rsid w:val="001A34C8"/>
    <w:rsid w:val="001A6714"/>
    <w:rsid w:val="001A79ED"/>
    <w:rsid w:val="001B1ED5"/>
    <w:rsid w:val="001C0228"/>
    <w:rsid w:val="001C060F"/>
    <w:rsid w:val="001C0E00"/>
    <w:rsid w:val="001C1464"/>
    <w:rsid w:val="001C2D08"/>
    <w:rsid w:val="001C2DB8"/>
    <w:rsid w:val="001C2E08"/>
    <w:rsid w:val="001C4753"/>
    <w:rsid w:val="001C480C"/>
    <w:rsid w:val="001C6276"/>
    <w:rsid w:val="001D003D"/>
    <w:rsid w:val="001D0CF1"/>
    <w:rsid w:val="001D1877"/>
    <w:rsid w:val="001D1BE5"/>
    <w:rsid w:val="001E0451"/>
    <w:rsid w:val="001E105A"/>
    <w:rsid w:val="001E1E52"/>
    <w:rsid w:val="001E4446"/>
    <w:rsid w:val="001E777E"/>
    <w:rsid w:val="001F0E94"/>
    <w:rsid w:val="001F162C"/>
    <w:rsid w:val="001F1B30"/>
    <w:rsid w:val="001F3E1E"/>
    <w:rsid w:val="001F4E31"/>
    <w:rsid w:val="001F5297"/>
    <w:rsid w:val="001F5348"/>
    <w:rsid w:val="001F55DF"/>
    <w:rsid w:val="001F73A4"/>
    <w:rsid w:val="001F7C24"/>
    <w:rsid w:val="002003F8"/>
    <w:rsid w:val="00201F9D"/>
    <w:rsid w:val="00206D4A"/>
    <w:rsid w:val="00206FD7"/>
    <w:rsid w:val="002070CA"/>
    <w:rsid w:val="00212304"/>
    <w:rsid w:val="00213479"/>
    <w:rsid w:val="002200DA"/>
    <w:rsid w:val="00222D9A"/>
    <w:rsid w:val="00225B94"/>
    <w:rsid w:val="00226B7B"/>
    <w:rsid w:val="002300F0"/>
    <w:rsid w:val="00233CE6"/>
    <w:rsid w:val="00234303"/>
    <w:rsid w:val="0023575A"/>
    <w:rsid w:val="00235E70"/>
    <w:rsid w:val="002405A2"/>
    <w:rsid w:val="00240E9E"/>
    <w:rsid w:val="00241EBB"/>
    <w:rsid w:val="002445CC"/>
    <w:rsid w:val="002453A7"/>
    <w:rsid w:val="00245C46"/>
    <w:rsid w:val="00246CA4"/>
    <w:rsid w:val="00247589"/>
    <w:rsid w:val="0025262F"/>
    <w:rsid w:val="0025357E"/>
    <w:rsid w:val="00261B3D"/>
    <w:rsid w:val="00262E4B"/>
    <w:rsid w:val="00264B14"/>
    <w:rsid w:val="002710EB"/>
    <w:rsid w:val="00272842"/>
    <w:rsid w:val="00273A16"/>
    <w:rsid w:val="00274131"/>
    <w:rsid w:val="00277C7E"/>
    <w:rsid w:val="00277DE8"/>
    <w:rsid w:val="00277E02"/>
    <w:rsid w:val="00282FDB"/>
    <w:rsid w:val="00283791"/>
    <w:rsid w:val="00284757"/>
    <w:rsid w:val="002856E1"/>
    <w:rsid w:val="00285C23"/>
    <w:rsid w:val="00286431"/>
    <w:rsid w:val="0029049D"/>
    <w:rsid w:val="00291D15"/>
    <w:rsid w:val="0029610E"/>
    <w:rsid w:val="002A0250"/>
    <w:rsid w:val="002A1935"/>
    <w:rsid w:val="002A20A3"/>
    <w:rsid w:val="002A40AC"/>
    <w:rsid w:val="002A6CB1"/>
    <w:rsid w:val="002B25A1"/>
    <w:rsid w:val="002C0F7B"/>
    <w:rsid w:val="002C230E"/>
    <w:rsid w:val="002C243B"/>
    <w:rsid w:val="002C2584"/>
    <w:rsid w:val="002C2BB2"/>
    <w:rsid w:val="002C3BAF"/>
    <w:rsid w:val="002C4591"/>
    <w:rsid w:val="002C6E94"/>
    <w:rsid w:val="002C7E95"/>
    <w:rsid w:val="002D1073"/>
    <w:rsid w:val="002D2B50"/>
    <w:rsid w:val="002D49C4"/>
    <w:rsid w:val="002D592D"/>
    <w:rsid w:val="002D5E90"/>
    <w:rsid w:val="002E287D"/>
    <w:rsid w:val="002E3116"/>
    <w:rsid w:val="002E3981"/>
    <w:rsid w:val="002E4529"/>
    <w:rsid w:val="002E4847"/>
    <w:rsid w:val="002E4AE1"/>
    <w:rsid w:val="002E4F08"/>
    <w:rsid w:val="002E5792"/>
    <w:rsid w:val="002E5907"/>
    <w:rsid w:val="002F2222"/>
    <w:rsid w:val="002F2E0A"/>
    <w:rsid w:val="002F4162"/>
    <w:rsid w:val="002F5239"/>
    <w:rsid w:val="002F6097"/>
    <w:rsid w:val="002F6228"/>
    <w:rsid w:val="00300304"/>
    <w:rsid w:val="00304712"/>
    <w:rsid w:val="0030544F"/>
    <w:rsid w:val="003054F8"/>
    <w:rsid w:val="00305E98"/>
    <w:rsid w:val="00306338"/>
    <w:rsid w:val="00307751"/>
    <w:rsid w:val="003106C7"/>
    <w:rsid w:val="00310D45"/>
    <w:rsid w:val="00311BCF"/>
    <w:rsid w:val="00312FAC"/>
    <w:rsid w:val="003151DF"/>
    <w:rsid w:val="0031759D"/>
    <w:rsid w:val="003215EE"/>
    <w:rsid w:val="00321BF2"/>
    <w:rsid w:val="003220EB"/>
    <w:rsid w:val="00323E17"/>
    <w:rsid w:val="003240BD"/>
    <w:rsid w:val="00326549"/>
    <w:rsid w:val="00326AA7"/>
    <w:rsid w:val="00331D84"/>
    <w:rsid w:val="0033251C"/>
    <w:rsid w:val="00332B46"/>
    <w:rsid w:val="003338E2"/>
    <w:rsid w:val="00335566"/>
    <w:rsid w:val="00337D49"/>
    <w:rsid w:val="003405BF"/>
    <w:rsid w:val="003405EF"/>
    <w:rsid w:val="0034061B"/>
    <w:rsid w:val="00341603"/>
    <w:rsid w:val="003417F3"/>
    <w:rsid w:val="0034550D"/>
    <w:rsid w:val="00345AF7"/>
    <w:rsid w:val="00346388"/>
    <w:rsid w:val="0034722F"/>
    <w:rsid w:val="00351B19"/>
    <w:rsid w:val="00351FFA"/>
    <w:rsid w:val="00353059"/>
    <w:rsid w:val="00353E87"/>
    <w:rsid w:val="00354828"/>
    <w:rsid w:val="00360C2B"/>
    <w:rsid w:val="00363192"/>
    <w:rsid w:val="00363267"/>
    <w:rsid w:val="003652FF"/>
    <w:rsid w:val="00367EDC"/>
    <w:rsid w:val="003717C2"/>
    <w:rsid w:val="00371B06"/>
    <w:rsid w:val="0037212A"/>
    <w:rsid w:val="00375D31"/>
    <w:rsid w:val="003803C0"/>
    <w:rsid w:val="003816D9"/>
    <w:rsid w:val="00384FE5"/>
    <w:rsid w:val="00386968"/>
    <w:rsid w:val="00390792"/>
    <w:rsid w:val="00393475"/>
    <w:rsid w:val="00394C0B"/>
    <w:rsid w:val="0039562E"/>
    <w:rsid w:val="00396F9C"/>
    <w:rsid w:val="003A06AF"/>
    <w:rsid w:val="003A0957"/>
    <w:rsid w:val="003A14ED"/>
    <w:rsid w:val="003B004A"/>
    <w:rsid w:val="003B57E4"/>
    <w:rsid w:val="003C264C"/>
    <w:rsid w:val="003C65F9"/>
    <w:rsid w:val="003D153F"/>
    <w:rsid w:val="003D3AC8"/>
    <w:rsid w:val="003D650D"/>
    <w:rsid w:val="003E1242"/>
    <w:rsid w:val="003E4333"/>
    <w:rsid w:val="003E71F2"/>
    <w:rsid w:val="003E7D12"/>
    <w:rsid w:val="00400EF1"/>
    <w:rsid w:val="0040130B"/>
    <w:rsid w:val="004022AE"/>
    <w:rsid w:val="00402D51"/>
    <w:rsid w:val="00404AFF"/>
    <w:rsid w:val="00404C5C"/>
    <w:rsid w:val="00407A28"/>
    <w:rsid w:val="00411943"/>
    <w:rsid w:val="0041330B"/>
    <w:rsid w:val="00413391"/>
    <w:rsid w:val="00413717"/>
    <w:rsid w:val="0041588B"/>
    <w:rsid w:val="00416245"/>
    <w:rsid w:val="00422B6F"/>
    <w:rsid w:val="00422F5E"/>
    <w:rsid w:val="00423906"/>
    <w:rsid w:val="00425DFF"/>
    <w:rsid w:val="0042701C"/>
    <w:rsid w:val="004302BD"/>
    <w:rsid w:val="00433840"/>
    <w:rsid w:val="0043467C"/>
    <w:rsid w:val="004358C4"/>
    <w:rsid w:val="00441B61"/>
    <w:rsid w:val="004432A6"/>
    <w:rsid w:val="00444F11"/>
    <w:rsid w:val="00446341"/>
    <w:rsid w:val="004470E5"/>
    <w:rsid w:val="00447509"/>
    <w:rsid w:val="00450B2E"/>
    <w:rsid w:val="004523E3"/>
    <w:rsid w:val="004554BF"/>
    <w:rsid w:val="00455F13"/>
    <w:rsid w:val="00463A98"/>
    <w:rsid w:val="00483ECE"/>
    <w:rsid w:val="004860FE"/>
    <w:rsid w:val="00487191"/>
    <w:rsid w:val="0049181D"/>
    <w:rsid w:val="00492804"/>
    <w:rsid w:val="00493DEA"/>
    <w:rsid w:val="00496F6B"/>
    <w:rsid w:val="00496FA0"/>
    <w:rsid w:val="00497642"/>
    <w:rsid w:val="004A48F7"/>
    <w:rsid w:val="004A53EF"/>
    <w:rsid w:val="004B1AF1"/>
    <w:rsid w:val="004B313D"/>
    <w:rsid w:val="004B3307"/>
    <w:rsid w:val="004B5B1B"/>
    <w:rsid w:val="004B6548"/>
    <w:rsid w:val="004B6996"/>
    <w:rsid w:val="004C2699"/>
    <w:rsid w:val="004C2F10"/>
    <w:rsid w:val="004C5166"/>
    <w:rsid w:val="004C5499"/>
    <w:rsid w:val="004C5649"/>
    <w:rsid w:val="004C5D49"/>
    <w:rsid w:val="004C7BB2"/>
    <w:rsid w:val="004C7C6D"/>
    <w:rsid w:val="004D2621"/>
    <w:rsid w:val="004E74C0"/>
    <w:rsid w:val="004E7D4A"/>
    <w:rsid w:val="004F0970"/>
    <w:rsid w:val="004F1733"/>
    <w:rsid w:val="004F36F9"/>
    <w:rsid w:val="004F379D"/>
    <w:rsid w:val="004F5102"/>
    <w:rsid w:val="004F73D7"/>
    <w:rsid w:val="004F7ACA"/>
    <w:rsid w:val="004F7BFB"/>
    <w:rsid w:val="00500825"/>
    <w:rsid w:val="00502F20"/>
    <w:rsid w:val="00504507"/>
    <w:rsid w:val="00504642"/>
    <w:rsid w:val="00505187"/>
    <w:rsid w:val="00507979"/>
    <w:rsid w:val="00507A7E"/>
    <w:rsid w:val="00510A56"/>
    <w:rsid w:val="00510B86"/>
    <w:rsid w:val="00510FEE"/>
    <w:rsid w:val="00512D30"/>
    <w:rsid w:val="0051331D"/>
    <w:rsid w:val="0051449D"/>
    <w:rsid w:val="0051462F"/>
    <w:rsid w:val="005149A6"/>
    <w:rsid w:val="005152DC"/>
    <w:rsid w:val="00516261"/>
    <w:rsid w:val="005227D4"/>
    <w:rsid w:val="00527D6C"/>
    <w:rsid w:val="00527DB3"/>
    <w:rsid w:val="00530576"/>
    <w:rsid w:val="00531261"/>
    <w:rsid w:val="00533639"/>
    <w:rsid w:val="005370E8"/>
    <w:rsid w:val="0054039A"/>
    <w:rsid w:val="00541666"/>
    <w:rsid w:val="0054361C"/>
    <w:rsid w:val="00543857"/>
    <w:rsid w:val="00545FD1"/>
    <w:rsid w:val="00547E61"/>
    <w:rsid w:val="00550E03"/>
    <w:rsid w:val="00551235"/>
    <w:rsid w:val="0055244B"/>
    <w:rsid w:val="00560007"/>
    <w:rsid w:val="00563461"/>
    <w:rsid w:val="00564DC7"/>
    <w:rsid w:val="00566EC1"/>
    <w:rsid w:val="00567FD9"/>
    <w:rsid w:val="0057161B"/>
    <w:rsid w:val="00572233"/>
    <w:rsid w:val="00572C05"/>
    <w:rsid w:val="00573FEC"/>
    <w:rsid w:val="005742BD"/>
    <w:rsid w:val="00577467"/>
    <w:rsid w:val="00577864"/>
    <w:rsid w:val="00581363"/>
    <w:rsid w:val="00585A59"/>
    <w:rsid w:val="00585FC4"/>
    <w:rsid w:val="005877AC"/>
    <w:rsid w:val="00590186"/>
    <w:rsid w:val="0059174D"/>
    <w:rsid w:val="00592023"/>
    <w:rsid w:val="005950EB"/>
    <w:rsid w:val="00595923"/>
    <w:rsid w:val="005A1B62"/>
    <w:rsid w:val="005A3346"/>
    <w:rsid w:val="005A4153"/>
    <w:rsid w:val="005A46AB"/>
    <w:rsid w:val="005A50B6"/>
    <w:rsid w:val="005A5365"/>
    <w:rsid w:val="005B29C6"/>
    <w:rsid w:val="005B2F2D"/>
    <w:rsid w:val="005B4190"/>
    <w:rsid w:val="005B569F"/>
    <w:rsid w:val="005B6136"/>
    <w:rsid w:val="005B6CE3"/>
    <w:rsid w:val="005C0480"/>
    <w:rsid w:val="005C1AA2"/>
    <w:rsid w:val="005C6A0F"/>
    <w:rsid w:val="005C762B"/>
    <w:rsid w:val="005D4878"/>
    <w:rsid w:val="005D5BC9"/>
    <w:rsid w:val="005D6F26"/>
    <w:rsid w:val="005D7370"/>
    <w:rsid w:val="005E0478"/>
    <w:rsid w:val="005E20CC"/>
    <w:rsid w:val="005E4AE5"/>
    <w:rsid w:val="005E531B"/>
    <w:rsid w:val="005E7EAE"/>
    <w:rsid w:val="005F2C52"/>
    <w:rsid w:val="005F41B1"/>
    <w:rsid w:val="005F66C9"/>
    <w:rsid w:val="00600E5B"/>
    <w:rsid w:val="00601F87"/>
    <w:rsid w:val="006056A3"/>
    <w:rsid w:val="00610AF8"/>
    <w:rsid w:val="00611E2D"/>
    <w:rsid w:val="00612F01"/>
    <w:rsid w:val="006163E9"/>
    <w:rsid w:val="0062311C"/>
    <w:rsid w:val="00625C9D"/>
    <w:rsid w:val="00626F06"/>
    <w:rsid w:val="00630607"/>
    <w:rsid w:val="006312B9"/>
    <w:rsid w:val="006331C9"/>
    <w:rsid w:val="00634781"/>
    <w:rsid w:val="0063655C"/>
    <w:rsid w:val="00637814"/>
    <w:rsid w:val="00640F88"/>
    <w:rsid w:val="00645604"/>
    <w:rsid w:val="00646BE3"/>
    <w:rsid w:val="00655FE8"/>
    <w:rsid w:val="00657067"/>
    <w:rsid w:val="0066052F"/>
    <w:rsid w:val="006678B3"/>
    <w:rsid w:val="006730F4"/>
    <w:rsid w:val="00673340"/>
    <w:rsid w:val="00674801"/>
    <w:rsid w:val="00680456"/>
    <w:rsid w:val="00680D38"/>
    <w:rsid w:val="006839AB"/>
    <w:rsid w:val="00686D08"/>
    <w:rsid w:val="006879E4"/>
    <w:rsid w:val="0069356B"/>
    <w:rsid w:val="00697132"/>
    <w:rsid w:val="006A15B7"/>
    <w:rsid w:val="006A191B"/>
    <w:rsid w:val="006A1E04"/>
    <w:rsid w:val="006A2DD4"/>
    <w:rsid w:val="006A3BD9"/>
    <w:rsid w:val="006A6999"/>
    <w:rsid w:val="006B39B0"/>
    <w:rsid w:val="006B3A4B"/>
    <w:rsid w:val="006B3AC4"/>
    <w:rsid w:val="006B7513"/>
    <w:rsid w:val="006C2BBF"/>
    <w:rsid w:val="006C2C71"/>
    <w:rsid w:val="006C3D8F"/>
    <w:rsid w:val="006C5007"/>
    <w:rsid w:val="006C757F"/>
    <w:rsid w:val="006D0148"/>
    <w:rsid w:val="006D1568"/>
    <w:rsid w:val="006D2601"/>
    <w:rsid w:val="006D37A8"/>
    <w:rsid w:val="006E0842"/>
    <w:rsid w:val="006E16C5"/>
    <w:rsid w:val="006E4155"/>
    <w:rsid w:val="006E57AE"/>
    <w:rsid w:val="006E6C67"/>
    <w:rsid w:val="006E6D21"/>
    <w:rsid w:val="006E7644"/>
    <w:rsid w:val="006F0009"/>
    <w:rsid w:val="006F361F"/>
    <w:rsid w:val="006F65FB"/>
    <w:rsid w:val="00703BED"/>
    <w:rsid w:val="00705F72"/>
    <w:rsid w:val="00714CCD"/>
    <w:rsid w:val="0071556B"/>
    <w:rsid w:val="0071772C"/>
    <w:rsid w:val="00720FC5"/>
    <w:rsid w:val="007233EC"/>
    <w:rsid w:val="00724690"/>
    <w:rsid w:val="00724CFF"/>
    <w:rsid w:val="00726735"/>
    <w:rsid w:val="00731417"/>
    <w:rsid w:val="00731F1E"/>
    <w:rsid w:val="007326F5"/>
    <w:rsid w:val="00734C1D"/>
    <w:rsid w:val="0074020D"/>
    <w:rsid w:val="0074088E"/>
    <w:rsid w:val="00743010"/>
    <w:rsid w:val="0074439A"/>
    <w:rsid w:val="00744F58"/>
    <w:rsid w:val="0074686A"/>
    <w:rsid w:val="00750E6E"/>
    <w:rsid w:val="007519BA"/>
    <w:rsid w:val="00752DD7"/>
    <w:rsid w:val="00756029"/>
    <w:rsid w:val="00756FD9"/>
    <w:rsid w:val="00762590"/>
    <w:rsid w:val="00762FAD"/>
    <w:rsid w:val="00763497"/>
    <w:rsid w:val="00764891"/>
    <w:rsid w:val="0077042C"/>
    <w:rsid w:val="00771801"/>
    <w:rsid w:val="00774227"/>
    <w:rsid w:val="007745E9"/>
    <w:rsid w:val="00775058"/>
    <w:rsid w:val="007758A0"/>
    <w:rsid w:val="00775EC0"/>
    <w:rsid w:val="00776D44"/>
    <w:rsid w:val="00776D6F"/>
    <w:rsid w:val="00777164"/>
    <w:rsid w:val="00777F21"/>
    <w:rsid w:val="00784138"/>
    <w:rsid w:val="00784FE6"/>
    <w:rsid w:val="0078715B"/>
    <w:rsid w:val="007914C0"/>
    <w:rsid w:val="00792C19"/>
    <w:rsid w:val="007936F8"/>
    <w:rsid w:val="00794A15"/>
    <w:rsid w:val="00795514"/>
    <w:rsid w:val="007963E0"/>
    <w:rsid w:val="0079676E"/>
    <w:rsid w:val="007A2E8A"/>
    <w:rsid w:val="007A67BE"/>
    <w:rsid w:val="007A7AB0"/>
    <w:rsid w:val="007B2B5A"/>
    <w:rsid w:val="007B5FB9"/>
    <w:rsid w:val="007B6BF1"/>
    <w:rsid w:val="007B7590"/>
    <w:rsid w:val="007C0136"/>
    <w:rsid w:val="007C38BE"/>
    <w:rsid w:val="007C3BCC"/>
    <w:rsid w:val="007C3F48"/>
    <w:rsid w:val="007C6EFD"/>
    <w:rsid w:val="007C71B6"/>
    <w:rsid w:val="007C7666"/>
    <w:rsid w:val="007D1887"/>
    <w:rsid w:val="007D399D"/>
    <w:rsid w:val="007D485C"/>
    <w:rsid w:val="007D50CF"/>
    <w:rsid w:val="007D5CB7"/>
    <w:rsid w:val="007E2264"/>
    <w:rsid w:val="007F079E"/>
    <w:rsid w:val="007F1C35"/>
    <w:rsid w:val="007F1F5F"/>
    <w:rsid w:val="007F278C"/>
    <w:rsid w:val="007F4FA3"/>
    <w:rsid w:val="007F7C26"/>
    <w:rsid w:val="007F7F66"/>
    <w:rsid w:val="00800B7D"/>
    <w:rsid w:val="00802313"/>
    <w:rsid w:val="00803DD3"/>
    <w:rsid w:val="0080544D"/>
    <w:rsid w:val="00805913"/>
    <w:rsid w:val="00814C55"/>
    <w:rsid w:val="008151B2"/>
    <w:rsid w:val="0081592E"/>
    <w:rsid w:val="008162AB"/>
    <w:rsid w:val="00820FB9"/>
    <w:rsid w:val="0082203B"/>
    <w:rsid w:val="0082457B"/>
    <w:rsid w:val="00826C17"/>
    <w:rsid w:val="0083217B"/>
    <w:rsid w:val="00833D04"/>
    <w:rsid w:val="0084046A"/>
    <w:rsid w:val="00840EC3"/>
    <w:rsid w:val="00851BA3"/>
    <w:rsid w:val="00852F00"/>
    <w:rsid w:val="00853AF3"/>
    <w:rsid w:val="0086067F"/>
    <w:rsid w:val="008609E9"/>
    <w:rsid w:val="00861DCA"/>
    <w:rsid w:val="00862152"/>
    <w:rsid w:val="00862DB9"/>
    <w:rsid w:val="008648E6"/>
    <w:rsid w:val="008670BB"/>
    <w:rsid w:val="008679FE"/>
    <w:rsid w:val="00873314"/>
    <w:rsid w:val="00875306"/>
    <w:rsid w:val="00875E27"/>
    <w:rsid w:val="00877CF8"/>
    <w:rsid w:val="00884AC2"/>
    <w:rsid w:val="00884AEE"/>
    <w:rsid w:val="008851DF"/>
    <w:rsid w:val="008865BE"/>
    <w:rsid w:val="008867E3"/>
    <w:rsid w:val="00887752"/>
    <w:rsid w:val="00887B6D"/>
    <w:rsid w:val="00887FF8"/>
    <w:rsid w:val="00890369"/>
    <w:rsid w:val="0089124A"/>
    <w:rsid w:val="00893255"/>
    <w:rsid w:val="00895FAB"/>
    <w:rsid w:val="00897875"/>
    <w:rsid w:val="00897ABA"/>
    <w:rsid w:val="008A367F"/>
    <w:rsid w:val="008A4EBB"/>
    <w:rsid w:val="008B10DF"/>
    <w:rsid w:val="008B1853"/>
    <w:rsid w:val="008B2CF7"/>
    <w:rsid w:val="008B2E96"/>
    <w:rsid w:val="008B69FD"/>
    <w:rsid w:val="008B6D14"/>
    <w:rsid w:val="008C1421"/>
    <w:rsid w:val="008C20EE"/>
    <w:rsid w:val="008C47B7"/>
    <w:rsid w:val="008C75C9"/>
    <w:rsid w:val="008C75E7"/>
    <w:rsid w:val="008D264A"/>
    <w:rsid w:val="008D3922"/>
    <w:rsid w:val="008D429E"/>
    <w:rsid w:val="008D46A7"/>
    <w:rsid w:val="008D47EE"/>
    <w:rsid w:val="008E180A"/>
    <w:rsid w:val="008E3855"/>
    <w:rsid w:val="008E3B01"/>
    <w:rsid w:val="008E572E"/>
    <w:rsid w:val="008E593D"/>
    <w:rsid w:val="008E61EB"/>
    <w:rsid w:val="008E6844"/>
    <w:rsid w:val="008E7B9F"/>
    <w:rsid w:val="008F2560"/>
    <w:rsid w:val="008F2E4D"/>
    <w:rsid w:val="008F48C6"/>
    <w:rsid w:val="009033CC"/>
    <w:rsid w:val="00904602"/>
    <w:rsid w:val="00904C2C"/>
    <w:rsid w:val="00912A30"/>
    <w:rsid w:val="0091362B"/>
    <w:rsid w:val="009141B4"/>
    <w:rsid w:val="00915636"/>
    <w:rsid w:val="009173D1"/>
    <w:rsid w:val="00922F17"/>
    <w:rsid w:val="00922F40"/>
    <w:rsid w:val="00923FCD"/>
    <w:rsid w:val="009320FF"/>
    <w:rsid w:val="00941572"/>
    <w:rsid w:val="00943B36"/>
    <w:rsid w:val="0094419C"/>
    <w:rsid w:val="00944D5C"/>
    <w:rsid w:val="009511E3"/>
    <w:rsid w:val="00954152"/>
    <w:rsid w:val="00954FD9"/>
    <w:rsid w:val="00955471"/>
    <w:rsid w:val="009574FA"/>
    <w:rsid w:val="009579D6"/>
    <w:rsid w:val="00957E5B"/>
    <w:rsid w:val="00960EE6"/>
    <w:rsid w:val="00962A61"/>
    <w:rsid w:val="00963F22"/>
    <w:rsid w:val="00966C18"/>
    <w:rsid w:val="0097101F"/>
    <w:rsid w:val="009713F7"/>
    <w:rsid w:val="00974007"/>
    <w:rsid w:val="009768AB"/>
    <w:rsid w:val="00976BB5"/>
    <w:rsid w:val="00981F3B"/>
    <w:rsid w:val="0098217A"/>
    <w:rsid w:val="00982F8D"/>
    <w:rsid w:val="00983A1C"/>
    <w:rsid w:val="00984E2F"/>
    <w:rsid w:val="009857D4"/>
    <w:rsid w:val="00985B06"/>
    <w:rsid w:val="009A1140"/>
    <w:rsid w:val="009A2BFD"/>
    <w:rsid w:val="009A482B"/>
    <w:rsid w:val="009A5482"/>
    <w:rsid w:val="009B301F"/>
    <w:rsid w:val="009B4B16"/>
    <w:rsid w:val="009B5BF6"/>
    <w:rsid w:val="009B6B33"/>
    <w:rsid w:val="009C5172"/>
    <w:rsid w:val="009C6E6F"/>
    <w:rsid w:val="009C713C"/>
    <w:rsid w:val="009D0D70"/>
    <w:rsid w:val="009D14B3"/>
    <w:rsid w:val="009D14EA"/>
    <w:rsid w:val="009D56E5"/>
    <w:rsid w:val="009D62EF"/>
    <w:rsid w:val="009E07F2"/>
    <w:rsid w:val="009E1672"/>
    <w:rsid w:val="009E478D"/>
    <w:rsid w:val="009E59F9"/>
    <w:rsid w:val="009F110B"/>
    <w:rsid w:val="009F37C6"/>
    <w:rsid w:val="009F4921"/>
    <w:rsid w:val="009F566B"/>
    <w:rsid w:val="009F6D45"/>
    <w:rsid w:val="00A01430"/>
    <w:rsid w:val="00A01850"/>
    <w:rsid w:val="00A01C73"/>
    <w:rsid w:val="00A01FAC"/>
    <w:rsid w:val="00A05BDB"/>
    <w:rsid w:val="00A10BBB"/>
    <w:rsid w:val="00A11BF3"/>
    <w:rsid w:val="00A176DE"/>
    <w:rsid w:val="00A20A4B"/>
    <w:rsid w:val="00A2270A"/>
    <w:rsid w:val="00A24681"/>
    <w:rsid w:val="00A24749"/>
    <w:rsid w:val="00A264F9"/>
    <w:rsid w:val="00A27727"/>
    <w:rsid w:val="00A30228"/>
    <w:rsid w:val="00A346E2"/>
    <w:rsid w:val="00A34C82"/>
    <w:rsid w:val="00A35A78"/>
    <w:rsid w:val="00A40195"/>
    <w:rsid w:val="00A40B99"/>
    <w:rsid w:val="00A44B0B"/>
    <w:rsid w:val="00A47A90"/>
    <w:rsid w:val="00A50EE5"/>
    <w:rsid w:val="00A52BFC"/>
    <w:rsid w:val="00A54C40"/>
    <w:rsid w:val="00A56A99"/>
    <w:rsid w:val="00A60D10"/>
    <w:rsid w:val="00A61271"/>
    <w:rsid w:val="00A61AE7"/>
    <w:rsid w:val="00A64B91"/>
    <w:rsid w:val="00A71177"/>
    <w:rsid w:val="00A727F8"/>
    <w:rsid w:val="00A74736"/>
    <w:rsid w:val="00A76F06"/>
    <w:rsid w:val="00A8435E"/>
    <w:rsid w:val="00A878CD"/>
    <w:rsid w:val="00A923CB"/>
    <w:rsid w:val="00A92C99"/>
    <w:rsid w:val="00A94681"/>
    <w:rsid w:val="00A978EA"/>
    <w:rsid w:val="00AA0942"/>
    <w:rsid w:val="00AA10F7"/>
    <w:rsid w:val="00AA32C3"/>
    <w:rsid w:val="00AA48ED"/>
    <w:rsid w:val="00AA5794"/>
    <w:rsid w:val="00AA583D"/>
    <w:rsid w:val="00AB1417"/>
    <w:rsid w:val="00AB3ABB"/>
    <w:rsid w:val="00AB4953"/>
    <w:rsid w:val="00AB62D3"/>
    <w:rsid w:val="00AC01E1"/>
    <w:rsid w:val="00AC2E70"/>
    <w:rsid w:val="00AC5105"/>
    <w:rsid w:val="00AC626B"/>
    <w:rsid w:val="00AD1A52"/>
    <w:rsid w:val="00AD1D70"/>
    <w:rsid w:val="00AD3B92"/>
    <w:rsid w:val="00AD7F6E"/>
    <w:rsid w:val="00AE3615"/>
    <w:rsid w:val="00AE5387"/>
    <w:rsid w:val="00AE74A1"/>
    <w:rsid w:val="00AF23F2"/>
    <w:rsid w:val="00AF3EBE"/>
    <w:rsid w:val="00AF41D4"/>
    <w:rsid w:val="00AF5034"/>
    <w:rsid w:val="00AF620E"/>
    <w:rsid w:val="00AF7599"/>
    <w:rsid w:val="00AF7FF7"/>
    <w:rsid w:val="00B01877"/>
    <w:rsid w:val="00B0581C"/>
    <w:rsid w:val="00B10EAD"/>
    <w:rsid w:val="00B11B3B"/>
    <w:rsid w:val="00B13FEB"/>
    <w:rsid w:val="00B148EE"/>
    <w:rsid w:val="00B14D84"/>
    <w:rsid w:val="00B1797E"/>
    <w:rsid w:val="00B24C15"/>
    <w:rsid w:val="00B25E47"/>
    <w:rsid w:val="00B274B9"/>
    <w:rsid w:val="00B27527"/>
    <w:rsid w:val="00B312E2"/>
    <w:rsid w:val="00B31535"/>
    <w:rsid w:val="00B338FF"/>
    <w:rsid w:val="00B34C5C"/>
    <w:rsid w:val="00B3501D"/>
    <w:rsid w:val="00B40350"/>
    <w:rsid w:val="00B408F7"/>
    <w:rsid w:val="00B41A78"/>
    <w:rsid w:val="00B41DBE"/>
    <w:rsid w:val="00B448C8"/>
    <w:rsid w:val="00B450E2"/>
    <w:rsid w:val="00B457A8"/>
    <w:rsid w:val="00B477A2"/>
    <w:rsid w:val="00B47997"/>
    <w:rsid w:val="00B47ADD"/>
    <w:rsid w:val="00B5261C"/>
    <w:rsid w:val="00B60714"/>
    <w:rsid w:val="00B60A12"/>
    <w:rsid w:val="00B62C17"/>
    <w:rsid w:val="00B67A7C"/>
    <w:rsid w:val="00B7037A"/>
    <w:rsid w:val="00B7240E"/>
    <w:rsid w:val="00B7480F"/>
    <w:rsid w:val="00B751C3"/>
    <w:rsid w:val="00B80DB0"/>
    <w:rsid w:val="00B82651"/>
    <w:rsid w:val="00B85B32"/>
    <w:rsid w:val="00B85E78"/>
    <w:rsid w:val="00B868E6"/>
    <w:rsid w:val="00B874A9"/>
    <w:rsid w:val="00B87820"/>
    <w:rsid w:val="00B92CE7"/>
    <w:rsid w:val="00B932D8"/>
    <w:rsid w:val="00B93366"/>
    <w:rsid w:val="00BA0437"/>
    <w:rsid w:val="00BA17FA"/>
    <w:rsid w:val="00BA3189"/>
    <w:rsid w:val="00BA419E"/>
    <w:rsid w:val="00BA5616"/>
    <w:rsid w:val="00BA597A"/>
    <w:rsid w:val="00BA6AB0"/>
    <w:rsid w:val="00BB10EC"/>
    <w:rsid w:val="00BB1582"/>
    <w:rsid w:val="00BB1786"/>
    <w:rsid w:val="00BB2DA1"/>
    <w:rsid w:val="00BB2E48"/>
    <w:rsid w:val="00BB30F6"/>
    <w:rsid w:val="00BB5169"/>
    <w:rsid w:val="00BB796F"/>
    <w:rsid w:val="00BB7C91"/>
    <w:rsid w:val="00BC0800"/>
    <w:rsid w:val="00BC20BF"/>
    <w:rsid w:val="00BC2B26"/>
    <w:rsid w:val="00BC2BB3"/>
    <w:rsid w:val="00BC5575"/>
    <w:rsid w:val="00BC5D7A"/>
    <w:rsid w:val="00BC784A"/>
    <w:rsid w:val="00BC7BC9"/>
    <w:rsid w:val="00BD03BF"/>
    <w:rsid w:val="00BD4061"/>
    <w:rsid w:val="00BE067C"/>
    <w:rsid w:val="00BE1505"/>
    <w:rsid w:val="00BE15F7"/>
    <w:rsid w:val="00BE6500"/>
    <w:rsid w:val="00BE76DD"/>
    <w:rsid w:val="00BF25CB"/>
    <w:rsid w:val="00BF316C"/>
    <w:rsid w:val="00BF3992"/>
    <w:rsid w:val="00BF573E"/>
    <w:rsid w:val="00C01FF9"/>
    <w:rsid w:val="00C02085"/>
    <w:rsid w:val="00C022E7"/>
    <w:rsid w:val="00C02728"/>
    <w:rsid w:val="00C04782"/>
    <w:rsid w:val="00C04A36"/>
    <w:rsid w:val="00C04E0D"/>
    <w:rsid w:val="00C15EFE"/>
    <w:rsid w:val="00C1630A"/>
    <w:rsid w:val="00C16507"/>
    <w:rsid w:val="00C22C20"/>
    <w:rsid w:val="00C2323C"/>
    <w:rsid w:val="00C23705"/>
    <w:rsid w:val="00C25CBE"/>
    <w:rsid w:val="00C34877"/>
    <w:rsid w:val="00C41479"/>
    <w:rsid w:val="00C41D0B"/>
    <w:rsid w:val="00C42B73"/>
    <w:rsid w:val="00C46058"/>
    <w:rsid w:val="00C46649"/>
    <w:rsid w:val="00C4698A"/>
    <w:rsid w:val="00C51A95"/>
    <w:rsid w:val="00C526E2"/>
    <w:rsid w:val="00C52AA0"/>
    <w:rsid w:val="00C53C9C"/>
    <w:rsid w:val="00C54C42"/>
    <w:rsid w:val="00C54F0B"/>
    <w:rsid w:val="00C63193"/>
    <w:rsid w:val="00C6319F"/>
    <w:rsid w:val="00C653D0"/>
    <w:rsid w:val="00C67BA3"/>
    <w:rsid w:val="00C70242"/>
    <w:rsid w:val="00C706EC"/>
    <w:rsid w:val="00C710D8"/>
    <w:rsid w:val="00C732D0"/>
    <w:rsid w:val="00C74CF3"/>
    <w:rsid w:val="00C74E0C"/>
    <w:rsid w:val="00C75A10"/>
    <w:rsid w:val="00C7661D"/>
    <w:rsid w:val="00C76B46"/>
    <w:rsid w:val="00C76CD7"/>
    <w:rsid w:val="00C80DC6"/>
    <w:rsid w:val="00C82345"/>
    <w:rsid w:val="00C82AA2"/>
    <w:rsid w:val="00C852B3"/>
    <w:rsid w:val="00C879EB"/>
    <w:rsid w:val="00C87F59"/>
    <w:rsid w:val="00C90D07"/>
    <w:rsid w:val="00C92380"/>
    <w:rsid w:val="00C925BD"/>
    <w:rsid w:val="00C9383E"/>
    <w:rsid w:val="00C94026"/>
    <w:rsid w:val="00C9673E"/>
    <w:rsid w:val="00C97689"/>
    <w:rsid w:val="00CA03FA"/>
    <w:rsid w:val="00CA1377"/>
    <w:rsid w:val="00CA6563"/>
    <w:rsid w:val="00CA6745"/>
    <w:rsid w:val="00CA69B6"/>
    <w:rsid w:val="00CA7B80"/>
    <w:rsid w:val="00CB170F"/>
    <w:rsid w:val="00CB21FC"/>
    <w:rsid w:val="00CB37B4"/>
    <w:rsid w:val="00CB6154"/>
    <w:rsid w:val="00CB61BD"/>
    <w:rsid w:val="00CB6374"/>
    <w:rsid w:val="00CC0376"/>
    <w:rsid w:val="00CC15B5"/>
    <w:rsid w:val="00CC1B1E"/>
    <w:rsid w:val="00CC3592"/>
    <w:rsid w:val="00CC3A10"/>
    <w:rsid w:val="00CD0737"/>
    <w:rsid w:val="00CD0F8A"/>
    <w:rsid w:val="00CD1C8E"/>
    <w:rsid w:val="00CD22BC"/>
    <w:rsid w:val="00CD2370"/>
    <w:rsid w:val="00CD2FC9"/>
    <w:rsid w:val="00CD317F"/>
    <w:rsid w:val="00CD391B"/>
    <w:rsid w:val="00CD3B43"/>
    <w:rsid w:val="00CD597E"/>
    <w:rsid w:val="00CD71FF"/>
    <w:rsid w:val="00CD7F4C"/>
    <w:rsid w:val="00CE0C38"/>
    <w:rsid w:val="00CE0F2B"/>
    <w:rsid w:val="00CE326C"/>
    <w:rsid w:val="00CE5C60"/>
    <w:rsid w:val="00CE78D1"/>
    <w:rsid w:val="00CF1CE5"/>
    <w:rsid w:val="00CF2CF4"/>
    <w:rsid w:val="00CF35CC"/>
    <w:rsid w:val="00CF5514"/>
    <w:rsid w:val="00CF56E6"/>
    <w:rsid w:val="00CF6007"/>
    <w:rsid w:val="00CF654C"/>
    <w:rsid w:val="00D010EB"/>
    <w:rsid w:val="00D02687"/>
    <w:rsid w:val="00D0326F"/>
    <w:rsid w:val="00D06E07"/>
    <w:rsid w:val="00D07031"/>
    <w:rsid w:val="00D071CF"/>
    <w:rsid w:val="00D12155"/>
    <w:rsid w:val="00D14F12"/>
    <w:rsid w:val="00D16E18"/>
    <w:rsid w:val="00D17641"/>
    <w:rsid w:val="00D17680"/>
    <w:rsid w:val="00D20585"/>
    <w:rsid w:val="00D208A8"/>
    <w:rsid w:val="00D22DC4"/>
    <w:rsid w:val="00D22F68"/>
    <w:rsid w:val="00D335A4"/>
    <w:rsid w:val="00D40F73"/>
    <w:rsid w:val="00D43209"/>
    <w:rsid w:val="00D437B4"/>
    <w:rsid w:val="00D439C8"/>
    <w:rsid w:val="00D46D53"/>
    <w:rsid w:val="00D50A14"/>
    <w:rsid w:val="00D52B46"/>
    <w:rsid w:val="00D53F49"/>
    <w:rsid w:val="00D55A91"/>
    <w:rsid w:val="00D674F2"/>
    <w:rsid w:val="00D73106"/>
    <w:rsid w:val="00D73B8F"/>
    <w:rsid w:val="00D73C74"/>
    <w:rsid w:val="00D743D9"/>
    <w:rsid w:val="00D77505"/>
    <w:rsid w:val="00D8042A"/>
    <w:rsid w:val="00D82254"/>
    <w:rsid w:val="00D921FC"/>
    <w:rsid w:val="00D936B0"/>
    <w:rsid w:val="00D93950"/>
    <w:rsid w:val="00D97488"/>
    <w:rsid w:val="00DA16D2"/>
    <w:rsid w:val="00DA228A"/>
    <w:rsid w:val="00DA2D79"/>
    <w:rsid w:val="00DA5F7C"/>
    <w:rsid w:val="00DB0D06"/>
    <w:rsid w:val="00DB2535"/>
    <w:rsid w:val="00DB3936"/>
    <w:rsid w:val="00DB5A73"/>
    <w:rsid w:val="00DB62ED"/>
    <w:rsid w:val="00DB7723"/>
    <w:rsid w:val="00DC0E88"/>
    <w:rsid w:val="00DC2D67"/>
    <w:rsid w:val="00DC3910"/>
    <w:rsid w:val="00DC5319"/>
    <w:rsid w:val="00DD19A8"/>
    <w:rsid w:val="00DD1BFC"/>
    <w:rsid w:val="00DD60C0"/>
    <w:rsid w:val="00DD665A"/>
    <w:rsid w:val="00DE0DE6"/>
    <w:rsid w:val="00DE221A"/>
    <w:rsid w:val="00DE5622"/>
    <w:rsid w:val="00DE6865"/>
    <w:rsid w:val="00DE6986"/>
    <w:rsid w:val="00DF3AD6"/>
    <w:rsid w:val="00DF3AEC"/>
    <w:rsid w:val="00DF4405"/>
    <w:rsid w:val="00DF4BF6"/>
    <w:rsid w:val="00E030ED"/>
    <w:rsid w:val="00E065EB"/>
    <w:rsid w:val="00E066DA"/>
    <w:rsid w:val="00E0688B"/>
    <w:rsid w:val="00E07545"/>
    <w:rsid w:val="00E118EC"/>
    <w:rsid w:val="00E12523"/>
    <w:rsid w:val="00E14839"/>
    <w:rsid w:val="00E15E7E"/>
    <w:rsid w:val="00E23ADF"/>
    <w:rsid w:val="00E252FC"/>
    <w:rsid w:val="00E25E60"/>
    <w:rsid w:val="00E27F72"/>
    <w:rsid w:val="00E305D0"/>
    <w:rsid w:val="00E31417"/>
    <w:rsid w:val="00E31C9B"/>
    <w:rsid w:val="00E32FB7"/>
    <w:rsid w:val="00E34B0E"/>
    <w:rsid w:val="00E43ACA"/>
    <w:rsid w:val="00E4453F"/>
    <w:rsid w:val="00E446DC"/>
    <w:rsid w:val="00E44EB9"/>
    <w:rsid w:val="00E45BD2"/>
    <w:rsid w:val="00E47E4F"/>
    <w:rsid w:val="00E56BFB"/>
    <w:rsid w:val="00E56EB0"/>
    <w:rsid w:val="00E5730F"/>
    <w:rsid w:val="00E61F99"/>
    <w:rsid w:val="00E622F5"/>
    <w:rsid w:val="00E64463"/>
    <w:rsid w:val="00E65424"/>
    <w:rsid w:val="00E65DD1"/>
    <w:rsid w:val="00E7313A"/>
    <w:rsid w:val="00E75489"/>
    <w:rsid w:val="00E766CF"/>
    <w:rsid w:val="00E7744A"/>
    <w:rsid w:val="00E77591"/>
    <w:rsid w:val="00E87EE0"/>
    <w:rsid w:val="00E91DEB"/>
    <w:rsid w:val="00E920EA"/>
    <w:rsid w:val="00E9280A"/>
    <w:rsid w:val="00E94A4E"/>
    <w:rsid w:val="00E9582B"/>
    <w:rsid w:val="00E97389"/>
    <w:rsid w:val="00EA75A9"/>
    <w:rsid w:val="00EA7BFD"/>
    <w:rsid w:val="00EB121C"/>
    <w:rsid w:val="00EB1DB8"/>
    <w:rsid w:val="00EB6A9A"/>
    <w:rsid w:val="00EB7582"/>
    <w:rsid w:val="00EB7B45"/>
    <w:rsid w:val="00EC1118"/>
    <w:rsid w:val="00EC1BAD"/>
    <w:rsid w:val="00EC1E98"/>
    <w:rsid w:val="00EC32D5"/>
    <w:rsid w:val="00EC4D40"/>
    <w:rsid w:val="00ED4569"/>
    <w:rsid w:val="00EE01C0"/>
    <w:rsid w:val="00EE0771"/>
    <w:rsid w:val="00EE142C"/>
    <w:rsid w:val="00EE57D4"/>
    <w:rsid w:val="00EE710D"/>
    <w:rsid w:val="00EF160B"/>
    <w:rsid w:val="00EF2DBA"/>
    <w:rsid w:val="00EF2EB3"/>
    <w:rsid w:val="00EF3583"/>
    <w:rsid w:val="00EF6883"/>
    <w:rsid w:val="00F0263D"/>
    <w:rsid w:val="00F032AA"/>
    <w:rsid w:val="00F03E95"/>
    <w:rsid w:val="00F063EF"/>
    <w:rsid w:val="00F06A9D"/>
    <w:rsid w:val="00F07A5E"/>
    <w:rsid w:val="00F11F86"/>
    <w:rsid w:val="00F153A5"/>
    <w:rsid w:val="00F2126E"/>
    <w:rsid w:val="00F216B5"/>
    <w:rsid w:val="00F22C95"/>
    <w:rsid w:val="00F2332C"/>
    <w:rsid w:val="00F260CC"/>
    <w:rsid w:val="00F36B51"/>
    <w:rsid w:val="00F40151"/>
    <w:rsid w:val="00F41AE6"/>
    <w:rsid w:val="00F41C50"/>
    <w:rsid w:val="00F41D07"/>
    <w:rsid w:val="00F43E3E"/>
    <w:rsid w:val="00F46193"/>
    <w:rsid w:val="00F463BE"/>
    <w:rsid w:val="00F468D3"/>
    <w:rsid w:val="00F46B5E"/>
    <w:rsid w:val="00F50AB8"/>
    <w:rsid w:val="00F51EE4"/>
    <w:rsid w:val="00F523C3"/>
    <w:rsid w:val="00F566CB"/>
    <w:rsid w:val="00F56945"/>
    <w:rsid w:val="00F571A0"/>
    <w:rsid w:val="00F574D8"/>
    <w:rsid w:val="00F607A8"/>
    <w:rsid w:val="00F637E4"/>
    <w:rsid w:val="00F64120"/>
    <w:rsid w:val="00F64547"/>
    <w:rsid w:val="00F65910"/>
    <w:rsid w:val="00F65F0E"/>
    <w:rsid w:val="00F67FCD"/>
    <w:rsid w:val="00F7491A"/>
    <w:rsid w:val="00F84F03"/>
    <w:rsid w:val="00F85B27"/>
    <w:rsid w:val="00F90E1B"/>
    <w:rsid w:val="00F91603"/>
    <w:rsid w:val="00F92F48"/>
    <w:rsid w:val="00F93EAC"/>
    <w:rsid w:val="00F951B8"/>
    <w:rsid w:val="00F97068"/>
    <w:rsid w:val="00F97986"/>
    <w:rsid w:val="00FA0BE3"/>
    <w:rsid w:val="00FA42D6"/>
    <w:rsid w:val="00FA481C"/>
    <w:rsid w:val="00FA4BD1"/>
    <w:rsid w:val="00FA5CA5"/>
    <w:rsid w:val="00FB1F18"/>
    <w:rsid w:val="00FB3141"/>
    <w:rsid w:val="00FB7BA0"/>
    <w:rsid w:val="00FC18C4"/>
    <w:rsid w:val="00FC2395"/>
    <w:rsid w:val="00FC285A"/>
    <w:rsid w:val="00FC5E21"/>
    <w:rsid w:val="00FD51AF"/>
    <w:rsid w:val="00FD5882"/>
    <w:rsid w:val="00FD7948"/>
    <w:rsid w:val="00FD795F"/>
    <w:rsid w:val="00FE0ABC"/>
    <w:rsid w:val="00FE1187"/>
    <w:rsid w:val="00FE18A9"/>
    <w:rsid w:val="00FE1AD6"/>
    <w:rsid w:val="00FE3DD6"/>
    <w:rsid w:val="00FE52C2"/>
    <w:rsid w:val="00FE72F9"/>
    <w:rsid w:val="00FE75E2"/>
    <w:rsid w:val="00FF4CAD"/>
    <w:rsid w:val="00FF568B"/>
    <w:rsid w:val="00FF5D12"/>
    <w:rsid w:val="00FF79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714"/>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77467"/>
    <w:rPr>
      <w:sz w:val="18"/>
      <w:szCs w:val="18"/>
    </w:rPr>
  </w:style>
  <w:style w:type="character" w:customStyle="1" w:styleId="BalloonTextChar">
    <w:name w:val="Balloon Text Char"/>
    <w:basedOn w:val="DefaultParagraphFont"/>
    <w:link w:val="BalloonText"/>
    <w:uiPriority w:val="99"/>
    <w:semiHidden/>
    <w:rsid w:val="00F7342F"/>
    <w:rPr>
      <w:sz w:val="0"/>
      <w:szCs w:val="0"/>
    </w:rPr>
  </w:style>
  <w:style w:type="paragraph" w:styleId="Footer">
    <w:name w:val="footer"/>
    <w:basedOn w:val="Normal"/>
    <w:link w:val="FooterChar"/>
    <w:uiPriority w:val="99"/>
    <w:rsid w:val="006E76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7342F"/>
    <w:rPr>
      <w:sz w:val="18"/>
      <w:szCs w:val="18"/>
    </w:rPr>
  </w:style>
  <w:style w:type="character" w:styleId="PageNumber">
    <w:name w:val="page number"/>
    <w:basedOn w:val="DefaultParagraphFont"/>
    <w:uiPriority w:val="99"/>
    <w:rsid w:val="006E7644"/>
  </w:style>
  <w:style w:type="table" w:styleId="TableGrid">
    <w:name w:val="Table Grid"/>
    <w:basedOn w:val="TableNormal"/>
    <w:uiPriority w:val="99"/>
    <w:rsid w:val="005A536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73FE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73FEC"/>
    <w:rPr>
      <w:kern w:val="2"/>
      <w:sz w:val="18"/>
      <w:szCs w:val="18"/>
    </w:rPr>
  </w:style>
</w:styles>
</file>

<file path=word/webSettings.xml><?xml version="1.0" encoding="utf-8"?>
<w:webSettings xmlns:r="http://schemas.openxmlformats.org/officeDocument/2006/relationships" xmlns:w="http://schemas.openxmlformats.org/wordprocessingml/2006/main">
  <w:divs>
    <w:div w:id="6975136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Pages>
  <Words>42</Words>
  <Characters>242</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关于做好从“三支一扶”计划服务期满考核合格人员中招聘基层事业单位工作人员考察、聘用等工作的通知</dc:title>
  <dc:subject/>
  <dc:creator>FtpDown</dc:creator>
  <cp:keywords/>
  <dc:description/>
  <cp:lastModifiedBy>hanl</cp:lastModifiedBy>
  <cp:revision>4</cp:revision>
  <cp:lastPrinted>2017-02-07T03:17:00Z</cp:lastPrinted>
  <dcterms:created xsi:type="dcterms:W3CDTF">2018-03-07T05:36:00Z</dcterms:created>
  <dcterms:modified xsi:type="dcterms:W3CDTF">2018-03-07T08:26:00Z</dcterms:modified>
</cp:coreProperties>
</file>