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-2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-20"/>
          <w:sz w:val="24"/>
          <w:szCs w:val="24"/>
          <w:shd w:val="clear" w:fill="FFFFFF"/>
        </w:rPr>
        <w:t>年上半年淮阴区事业单位公开招聘人员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shd w:val="clear" w:fill="FFFFFF"/>
        </w:rPr>
        <w:t>部分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-20"/>
          <w:sz w:val="24"/>
          <w:szCs w:val="24"/>
          <w:shd w:val="clear" w:fill="FFFFFF"/>
        </w:rPr>
        <w:t>核减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shd w:val="clear" w:fill="FFFFFF"/>
        </w:rPr>
        <w:t>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</w:rPr>
      </w:pPr>
    </w:p>
    <w:tbl>
      <w:tblPr>
        <w:tblW w:w="8961" w:type="dxa"/>
        <w:jc w:val="center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109"/>
        <w:gridCol w:w="739"/>
        <w:gridCol w:w="739"/>
        <w:gridCol w:w="739"/>
        <w:gridCol w:w="554"/>
        <w:gridCol w:w="647"/>
        <w:gridCol w:w="831"/>
        <w:gridCol w:w="739"/>
        <w:gridCol w:w="73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1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（倍）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缴费人数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核减岗位数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淮阴区卫生和计划生育委员会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淮阴区妇幼保健院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40030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0" w:lineRule="atLeast"/>
        <w:ind w:left="0" w:right="0" w:firstLine="56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34DF"/>
    <w:rsid w:val="78293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2017-04-05T09:11:00Z</dcterms:created>
  <dc:creator>ASUS</dc:creator>
  <cp:lastModifiedBy>ASUS</cp:lastModifiedBy>
  <dcterms:modified xsi:type="dcterms:W3CDTF">2017-04-05T09:11:36Z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