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C5" w:rsidRDefault="00E6327A" w:rsidP="00B0513B">
      <w:pPr>
        <w:jc w:val="center"/>
        <w:rPr>
          <w:b/>
          <w:sz w:val="28"/>
          <w:szCs w:val="28"/>
        </w:rPr>
      </w:pPr>
      <w:bookmarkStart w:id="0" w:name="_GoBack"/>
      <w:r w:rsidRPr="008462FC">
        <w:rPr>
          <w:rFonts w:hint="eastAsia"/>
          <w:b/>
          <w:sz w:val="28"/>
          <w:szCs w:val="28"/>
        </w:rPr>
        <w:t>江苏省高等学校教育管理研究人员评价标准</w:t>
      </w:r>
    </w:p>
    <w:bookmarkEnd w:id="0"/>
    <w:p w:rsidR="00E76A66" w:rsidRPr="00E76A66" w:rsidRDefault="00E76A66" w:rsidP="00FB2F70">
      <w:pPr>
        <w:rPr>
          <w:rFonts w:ascii="仿宋_GB2312" w:eastAsia="仿宋_GB2312" w:hint="eastAsia"/>
          <w:sz w:val="28"/>
          <w:szCs w:val="28"/>
        </w:rPr>
      </w:pPr>
      <w:r w:rsidRPr="00E76A66">
        <w:rPr>
          <w:rFonts w:ascii="仿宋_GB2312" w:eastAsia="仿宋_GB2312" w:hint="eastAsia"/>
          <w:sz w:val="28"/>
          <w:szCs w:val="28"/>
        </w:rPr>
        <w:t>第一章 总则</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第一条 为科学、客观、公正评价我省高校教育管理研究人员工作水平和研究能力，提高教育管理人员素质，促进教育管理队伍建设，特制定本资格条件。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 xml:space="preserve">第二条 </w:t>
      </w:r>
      <w:proofErr w:type="gramStart"/>
      <w:r w:rsidRPr="00E76A66">
        <w:rPr>
          <w:rFonts w:ascii="仿宋_GB2312" w:eastAsia="仿宋_GB2312" w:hint="eastAsia"/>
          <w:sz w:val="28"/>
          <w:szCs w:val="28"/>
        </w:rPr>
        <w:t>本资格</w:t>
      </w:r>
      <w:proofErr w:type="gramEnd"/>
      <w:r w:rsidRPr="00E76A66">
        <w:rPr>
          <w:rFonts w:ascii="仿宋_GB2312" w:eastAsia="仿宋_GB2312" w:hint="eastAsia"/>
          <w:sz w:val="28"/>
          <w:szCs w:val="28"/>
        </w:rPr>
        <w:t>条件适用于我省高等学校中从事教育管理工作的在职在岗人员。</w:t>
      </w:r>
    </w:p>
    <w:p w:rsidR="00E76A66" w:rsidRPr="00E76A66" w:rsidRDefault="00E76A66" w:rsidP="00FB2F70">
      <w:pPr>
        <w:rPr>
          <w:rFonts w:ascii="仿宋_GB2312" w:eastAsia="仿宋_GB2312" w:hint="eastAsia"/>
          <w:sz w:val="28"/>
          <w:szCs w:val="28"/>
        </w:rPr>
      </w:pPr>
      <w:r w:rsidRPr="00E76A66">
        <w:rPr>
          <w:rFonts w:ascii="仿宋_GB2312" w:eastAsia="仿宋_GB2312" w:hint="eastAsia"/>
          <w:sz w:val="28"/>
          <w:szCs w:val="28"/>
        </w:rPr>
        <w:t>第二章 基本条件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第三条 思想政治要求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拥护中国共产党的领导，热爱祖国，热爱人民的教育事业，贯彻党的教育方针，遵守国家法律法规，具有良好的职业道德和敬业精神，爱岗敬业，管理育人。任现职以来，综合考核在合格以上。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任现职以来，现下列情况之一的，从下年起延迟申报。</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（一）违背师德规范，产生不良影响者，延迟 1 年以上。</w:t>
      </w:r>
    </w:p>
    <w:p w:rsidR="008462FC" w:rsidRDefault="00E76A66" w:rsidP="00FB2F70">
      <w:pPr>
        <w:ind w:firstLineChars="200" w:firstLine="560"/>
        <w:rPr>
          <w:rFonts w:ascii="仿宋_GB2312" w:eastAsia="仿宋_GB2312"/>
          <w:sz w:val="28"/>
          <w:szCs w:val="28"/>
        </w:rPr>
      </w:pPr>
      <w:r w:rsidRPr="00E76A66">
        <w:rPr>
          <w:rFonts w:ascii="仿宋_GB2312" w:eastAsia="仿宋_GB2312" w:hint="eastAsia"/>
          <w:sz w:val="28"/>
          <w:szCs w:val="28"/>
        </w:rPr>
        <w:t>（二）年度考核基本合格及以下或受警告处分者，延迟</w:t>
      </w:r>
      <w:r>
        <w:rPr>
          <w:rFonts w:ascii="仿宋_GB2312" w:eastAsia="仿宋_GB2312" w:hint="eastAsia"/>
          <w:sz w:val="28"/>
          <w:szCs w:val="28"/>
        </w:rPr>
        <w:t xml:space="preserve"> 1</w:t>
      </w:r>
      <w:r w:rsidRPr="00E76A66">
        <w:rPr>
          <w:rFonts w:ascii="仿宋_GB2312" w:eastAsia="仿宋_GB2312" w:hint="eastAsia"/>
          <w:sz w:val="28"/>
          <w:szCs w:val="28"/>
        </w:rPr>
        <w:t>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（三）受记过以上处分者，延迟 2 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（四）谎报资历、业绩，剽窃他人成果等弄虚作假行为者，延迟 3 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第四条 继续教育要求任现职期间，按照《江苏省专业技术人员继续教育条例》相关规定，结合从事的教学与科研工作需要，完成国内外进修、社会实践和知识更新等培训任务。</w:t>
      </w:r>
    </w:p>
    <w:p w:rsidR="00E76A66" w:rsidRPr="00E76A66" w:rsidRDefault="00E76A66" w:rsidP="00FB2F70">
      <w:pPr>
        <w:rPr>
          <w:rFonts w:ascii="仿宋_GB2312" w:eastAsia="仿宋_GB2312" w:hint="eastAsia"/>
          <w:sz w:val="28"/>
          <w:szCs w:val="28"/>
        </w:rPr>
      </w:pPr>
      <w:r w:rsidRPr="00E76A66">
        <w:rPr>
          <w:rFonts w:ascii="仿宋_GB2312" w:eastAsia="仿宋_GB2312" w:hint="eastAsia"/>
          <w:sz w:val="28"/>
          <w:szCs w:val="28"/>
        </w:rPr>
        <w:t>第三章 助理研究员资格条件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第五条 学历资历要求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（一）具备下列条件之一者，可申报助理研究员职务：</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1．具有大学本科学历或学士学位，受聘研究实习员职务 4</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lastRenderedPageBreak/>
        <w:t>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2．具有第二学士学位，受聘研究实习员职务 3 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3．获得硕士学位后，受聘研究实习员职务 2 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（二）具有博士学位；或获得硕士学位，受聘研究实习员职务 3 年以上，经考核合格，可初定为助理研究员职务。</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第六条 专业知识和工作能力要求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（一）具有一定教育管理专业知识，了解高等教育管理工作规律，能运用专业知识分析和解决管理工作中的问题。</w:t>
      </w:r>
    </w:p>
    <w:p w:rsidR="00E76A66" w:rsidRDefault="00E76A66" w:rsidP="00FB2F70">
      <w:pPr>
        <w:ind w:firstLineChars="200" w:firstLine="560"/>
        <w:rPr>
          <w:rFonts w:ascii="仿宋_GB2312" w:eastAsia="仿宋_GB2312"/>
          <w:sz w:val="28"/>
          <w:szCs w:val="28"/>
        </w:rPr>
      </w:pPr>
      <w:r w:rsidRPr="00E76A66">
        <w:rPr>
          <w:rFonts w:ascii="仿宋_GB2312" w:eastAsia="仿宋_GB2312" w:hint="eastAsia"/>
          <w:sz w:val="28"/>
          <w:szCs w:val="28"/>
        </w:rPr>
        <w:t>（二）具有一定管理工作经验，能胜任本岗位管理工作。</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第七条 工作业绩要求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取得研究实习员资格以来，具备下列条件：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（二）能独立完成本岗位工作，认真履行岗位职责。近两年内未出现过较大工作失误。学校民主测评优良率在 70%以上。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（二）起草过有关管理文件、调研报告等。</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第八条 科研业绩要求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取得研究实习员资格以来，在省级以上刊物发表对本职工作有指导作用的研究论文 1 篇以上。</w:t>
      </w:r>
    </w:p>
    <w:p w:rsidR="00E76A66" w:rsidRPr="00E76A66" w:rsidRDefault="00E76A66" w:rsidP="00FB2F70">
      <w:pPr>
        <w:rPr>
          <w:rFonts w:ascii="仿宋_GB2312" w:eastAsia="仿宋_GB2312" w:hint="eastAsia"/>
          <w:sz w:val="28"/>
          <w:szCs w:val="28"/>
        </w:rPr>
      </w:pPr>
      <w:r w:rsidRPr="00E76A66">
        <w:rPr>
          <w:rFonts w:ascii="仿宋_GB2312" w:eastAsia="仿宋_GB2312" w:hint="eastAsia"/>
          <w:sz w:val="28"/>
          <w:szCs w:val="28"/>
        </w:rPr>
        <w:t>第四章 副研究员资格条件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第九条 学历资历要求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（一）具有大学本科以上学历或学士以上学位，取得助理研究员资格 5 年以上；或获得博士学位后，取得助理研究员资格2 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（二）不具备规定学历，大学专科学历，从事高校教育管理工作 20 年以上，取得助理研究员资格 6 年以上，业绩显著，取得助理研究员资格以来年度</w:t>
      </w:r>
      <w:r w:rsidRPr="00E76A66">
        <w:rPr>
          <w:rFonts w:ascii="仿宋_GB2312" w:eastAsia="仿宋_GB2312" w:hint="eastAsia"/>
          <w:sz w:val="28"/>
          <w:szCs w:val="28"/>
        </w:rPr>
        <w:lastRenderedPageBreak/>
        <w:t>考核至少 2 次为“优秀”。</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第十条 专业知识和工作能力要求</w:t>
      </w:r>
    </w:p>
    <w:p w:rsidR="00E76A66" w:rsidRDefault="00E76A66" w:rsidP="00FB2F70">
      <w:pPr>
        <w:ind w:firstLineChars="200" w:firstLine="560"/>
        <w:rPr>
          <w:rFonts w:ascii="仿宋_GB2312" w:eastAsia="仿宋_GB2312"/>
          <w:sz w:val="28"/>
          <w:szCs w:val="28"/>
        </w:rPr>
      </w:pPr>
      <w:r w:rsidRPr="00E76A66">
        <w:rPr>
          <w:rFonts w:ascii="仿宋_GB2312" w:eastAsia="仿宋_GB2312" w:hint="eastAsia"/>
          <w:sz w:val="28"/>
          <w:szCs w:val="28"/>
        </w:rPr>
        <w:t>（一）具有宽厚的教育管理专业知识和较高的政策水平，了解国内外高等教育管理研究现状和发展趋势，掌握高等教育管理工作规律，能熟练运用专业知识分析和解决管理工作中的问题。</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（二）具有较强的组织协调能力、综合管理能力和较丰富的管理工作经验，能根据学校的总体规划，提出新的工作思路、工作方法，并在实际应用中取得明显成效。</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第十一条 工作业绩要求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取得助理研究员资格以来，具备下列条件：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（一）较好地完成各项工作任务，工作成效显著。近三年内未出现较大工作失误。学校民主测评优良率在 70%以上。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（二）独立起草过高水平的管理文件、改革方案或撰写调研报告 1 项以上，实践效果良好。</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（三）管理工作科学规范，获得过校级以上表彰且年度考核有 1 次为“优秀”。</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第十二条 科研业绩要求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取得助理研究员资格以来，在省级以上刊物发表对教育管理工作有指导作用和较高水平研究论文 4 篇以上，其中本科院校申报人员至少 1 篇发表在教育类、社科类或管理类核心期刊。撰写正式出版的教育管理方面专著 8 万字以上，视同在省级以上刊物发表研究论文 1 篇（仅限视同 2 篇）。</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第十三条 不具备规定学历的科研业绩要求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任现职以来，除具备第十三条和第十四条外，还须具备下列条件中第 1 条</w:t>
      </w:r>
      <w:r w:rsidRPr="00E76A66">
        <w:rPr>
          <w:rFonts w:ascii="仿宋_GB2312" w:eastAsia="仿宋_GB2312" w:hint="eastAsia"/>
          <w:sz w:val="28"/>
          <w:szCs w:val="28"/>
        </w:rPr>
        <w:lastRenderedPageBreak/>
        <w:t>和第 2—3 条中一条：</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 xml:space="preserve">（一）在教育类、社科类或管理类核心期刊发表对教育管理工作有指导作用和较高水平研究论文 4 篇以上，其中本科院校申报人员至少 1 </w:t>
      </w:r>
      <w:proofErr w:type="gramStart"/>
      <w:r w:rsidRPr="00E76A66">
        <w:rPr>
          <w:rFonts w:ascii="仿宋_GB2312" w:eastAsia="仿宋_GB2312" w:hint="eastAsia"/>
          <w:sz w:val="28"/>
          <w:szCs w:val="28"/>
        </w:rPr>
        <w:t>篇在本</w:t>
      </w:r>
      <w:proofErr w:type="gramEnd"/>
      <w:r w:rsidRPr="00E76A66">
        <w:rPr>
          <w:rFonts w:ascii="仿宋_GB2312" w:eastAsia="仿宋_GB2312" w:hint="eastAsia"/>
          <w:sz w:val="28"/>
          <w:szCs w:val="28"/>
        </w:rPr>
        <w:t>学科权威性刊物发表。撰写正式出版的教育管理方面的专著 10 万字以上，视同在核心期刊发表研究论文 1 篇（仅限视同 2 篇）。</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（二）承担并完成省级以上主管部门的研究课题或工作课题，本人为主要承担者或组织实施者（前 3 名），或主持市级以上教育等主管部门研究课题或工作课题。研究成果有较大的改革创新力度，对高等学校管理改革有重要指导作用。</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（三）本科院校申报人员获得教育管理方面市（厅）级科研</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成果二等奖以上奖励 1 项以上，或获得省（部）级科研成果奖1 项以上。</w:t>
      </w:r>
    </w:p>
    <w:p w:rsidR="00E76A66" w:rsidRPr="00E76A66" w:rsidRDefault="00E76A66" w:rsidP="00FB2F70">
      <w:pPr>
        <w:rPr>
          <w:rFonts w:ascii="仿宋_GB2312" w:eastAsia="仿宋_GB2312" w:hint="eastAsia"/>
          <w:sz w:val="28"/>
          <w:szCs w:val="28"/>
        </w:rPr>
      </w:pPr>
      <w:r w:rsidRPr="00E76A66">
        <w:rPr>
          <w:rFonts w:ascii="仿宋_GB2312" w:eastAsia="仿宋_GB2312" w:hint="eastAsia"/>
          <w:sz w:val="28"/>
          <w:szCs w:val="28"/>
        </w:rPr>
        <w:t>第五章 研究员资格条件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第十四条 学历资历要求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（一）具有大学本科以上学历或学士以上学位，取得副研究员资格 5 年以上。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（二）不具备规定学历，大学专科学历，从事高校教育管理工作 25 年以上，取得副研究员资格 8 年以上，工作业绩显著，取得副研究员资格以来年度考核至少 2 次为“优秀”。</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第十五条 专业知识和工作能力要求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（一）教育管理专业知识和政策水平较高，掌握国内外教育管理研究的前沿成果和发展趋势，熟谙高等教育管理工作规律，能系统运用专业知识分析和解决管理工作中的重大问题。</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（二）具有科学的决策能力、综合管理能力和丰富的管理工作经验，开拓进取，在本校事业发展中</w:t>
      </w:r>
      <w:proofErr w:type="gramStart"/>
      <w:r w:rsidRPr="00E76A66">
        <w:rPr>
          <w:rFonts w:ascii="仿宋_GB2312" w:eastAsia="仿宋_GB2312" w:hint="eastAsia"/>
          <w:sz w:val="28"/>
          <w:szCs w:val="28"/>
        </w:rPr>
        <w:t>作出</w:t>
      </w:r>
      <w:proofErr w:type="gramEnd"/>
      <w:r w:rsidRPr="00E76A66">
        <w:rPr>
          <w:rFonts w:ascii="仿宋_GB2312" w:eastAsia="仿宋_GB2312" w:hint="eastAsia"/>
          <w:sz w:val="28"/>
          <w:szCs w:val="28"/>
        </w:rPr>
        <w:t>突出贡献。</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lastRenderedPageBreak/>
        <w:t>第十六条 工作业绩要求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取得副研究员资格以来，具备下列条件：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（一）主持学校某一方面管理工作，工作思路系统全面，工作成效显著。近三年内未出现较大工作失误。学校民主测评优良率在 80%以上。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（二）独立或主持制订过学校重要管理文件、发展规划、重要改革方案或撰写调研报告等 2 项以上，实践成效显著。</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（三）管理工作实绩突出，工作经验被省级以上教育等主管部门简报宣传推广，或收入省级以上教育等主管部门交流文集；或本人因工作实绩突出获得市（厅）级以上表彰。</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第十七条 科研业绩要求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取得副研究员资格以来，具备下列条件中第 1 条和第 2—</w:t>
      </w:r>
      <w:r>
        <w:rPr>
          <w:rFonts w:ascii="仿宋_GB2312" w:eastAsia="仿宋_GB2312" w:hint="eastAsia"/>
          <w:sz w:val="28"/>
          <w:szCs w:val="28"/>
        </w:rPr>
        <w:t>3</w:t>
      </w:r>
      <w:r w:rsidRPr="00E76A66">
        <w:rPr>
          <w:rFonts w:ascii="仿宋_GB2312" w:eastAsia="仿宋_GB2312" w:hint="eastAsia"/>
          <w:sz w:val="28"/>
          <w:szCs w:val="28"/>
        </w:rPr>
        <w:t>条中一条：</w:t>
      </w:r>
    </w:p>
    <w:p w:rsidR="00E76A66" w:rsidRDefault="00E76A66" w:rsidP="00FB2F70">
      <w:pPr>
        <w:ind w:firstLineChars="200" w:firstLine="560"/>
        <w:rPr>
          <w:rFonts w:ascii="仿宋_GB2312" w:eastAsia="仿宋_GB2312"/>
          <w:sz w:val="28"/>
          <w:szCs w:val="28"/>
        </w:rPr>
      </w:pPr>
      <w:r w:rsidRPr="00E76A66">
        <w:rPr>
          <w:rFonts w:ascii="仿宋_GB2312" w:eastAsia="仿宋_GB2312" w:hint="eastAsia"/>
          <w:sz w:val="28"/>
          <w:szCs w:val="28"/>
        </w:rPr>
        <w:t>（一）在教育类、社科类或管理类核心期刊发表对教育管理工作有指导作用和较高水平的研究论文 8 篇以上。撰写正式出版的教育管理方面的专著 20 万字以上，视同在核心期刊发表研究论文 2 篇（仅限视同 2 篇）。</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（二）承担并完成省级以上教育等主管部门的研究课题或工作课题，本人为主要承担者或组织实施者（前 3 名），或主持市级以上教育等主管部门研究课题或工作课题。研究成果有较大改革创新力度，对高校管理改革有重要指导作用。</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（三）本科院校申报人员获得教育管理方面市（厅）级科研成果二等奖以上奖励 1 项，或获得省（部）级科研成果奖 1 项。</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第十八条 不具备规定学历的科研业绩要求</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任现职以来，除具备第十五条和第十六条外，还须具备下列条件：</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（一）在教育类、社科类或管理类核心期刊发表对教育管理工作有积极指导作用和较高水平研究论文 10 篇以上，其中本科院校申报人员至少有 4 篇发表</w:t>
      </w:r>
      <w:r w:rsidRPr="00E76A66">
        <w:rPr>
          <w:rFonts w:ascii="仿宋_GB2312" w:eastAsia="仿宋_GB2312" w:hint="eastAsia"/>
          <w:sz w:val="28"/>
          <w:szCs w:val="28"/>
        </w:rPr>
        <w:lastRenderedPageBreak/>
        <w:t>在本学科权威刊物。同时出版高水平的教育管理研究方面的专著 1 部（20 万字以上）。</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（二）主持并完成省级以上教育等主管部门的研究课题或工作课题。研究成果有较大的改革创新力度，对高校管理改革有重要的指导作用。</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（三）本科院校申报人员获得教育管理方面省（部）级科研成果二等奖以上奖励１项。</w:t>
      </w:r>
    </w:p>
    <w:p w:rsidR="00E76A66" w:rsidRPr="00E76A66" w:rsidRDefault="00E76A66" w:rsidP="00FB2F70">
      <w:pPr>
        <w:rPr>
          <w:rFonts w:ascii="仿宋_GB2312" w:eastAsia="仿宋_GB2312" w:hint="eastAsia"/>
          <w:sz w:val="28"/>
          <w:szCs w:val="28"/>
        </w:rPr>
      </w:pPr>
      <w:r w:rsidRPr="00E76A66">
        <w:rPr>
          <w:rFonts w:ascii="仿宋_GB2312" w:eastAsia="仿宋_GB2312" w:hint="eastAsia"/>
          <w:sz w:val="28"/>
          <w:szCs w:val="28"/>
        </w:rPr>
        <w:t>第六章 附则</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第十九条 本条件中所涉及的年限、数量、等级等均含本级，所涉及的任职年限、成果时间均截止到申报年度上一年年底。</w:t>
      </w:r>
    </w:p>
    <w:p w:rsidR="00E76A66" w:rsidRPr="00E76A66" w:rsidRDefault="00E76A66" w:rsidP="00FB2F70">
      <w:pPr>
        <w:ind w:firstLineChars="200" w:firstLine="560"/>
        <w:rPr>
          <w:rFonts w:ascii="仿宋_GB2312" w:eastAsia="仿宋_GB2312" w:hint="eastAsia"/>
          <w:sz w:val="28"/>
          <w:szCs w:val="28"/>
        </w:rPr>
      </w:pPr>
      <w:r w:rsidRPr="00E76A66">
        <w:rPr>
          <w:rFonts w:ascii="仿宋_GB2312" w:eastAsia="仿宋_GB2312" w:hint="eastAsia"/>
          <w:sz w:val="28"/>
          <w:szCs w:val="28"/>
        </w:rPr>
        <w:t>第二十条 申报之日已办理退休手续或已达到国家规定退休年龄的人员不在申报范围之内（申报之日以学校规定的申报材料报送时间为准）。</w:t>
      </w:r>
    </w:p>
    <w:sectPr w:rsidR="00E76A66" w:rsidRPr="00E76A66" w:rsidSect="00E6327A">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E3"/>
    <w:rsid w:val="0000330B"/>
    <w:rsid w:val="0000355A"/>
    <w:rsid w:val="00010652"/>
    <w:rsid w:val="00010973"/>
    <w:rsid w:val="000110D1"/>
    <w:rsid w:val="00012706"/>
    <w:rsid w:val="0001497A"/>
    <w:rsid w:val="00017F62"/>
    <w:rsid w:val="0002043F"/>
    <w:rsid w:val="00021526"/>
    <w:rsid w:val="00026FEF"/>
    <w:rsid w:val="000340CD"/>
    <w:rsid w:val="000378DA"/>
    <w:rsid w:val="00041105"/>
    <w:rsid w:val="00043784"/>
    <w:rsid w:val="000508D6"/>
    <w:rsid w:val="00051D77"/>
    <w:rsid w:val="00052931"/>
    <w:rsid w:val="0005754B"/>
    <w:rsid w:val="0006431D"/>
    <w:rsid w:val="00067EE5"/>
    <w:rsid w:val="000728CA"/>
    <w:rsid w:val="000732C3"/>
    <w:rsid w:val="00073764"/>
    <w:rsid w:val="0007686B"/>
    <w:rsid w:val="00077C8F"/>
    <w:rsid w:val="00082D81"/>
    <w:rsid w:val="00085C33"/>
    <w:rsid w:val="0009138E"/>
    <w:rsid w:val="000A034D"/>
    <w:rsid w:val="000A4676"/>
    <w:rsid w:val="000A67B0"/>
    <w:rsid w:val="000B29D9"/>
    <w:rsid w:val="000B3E98"/>
    <w:rsid w:val="000C340F"/>
    <w:rsid w:val="000C7057"/>
    <w:rsid w:val="000D31B7"/>
    <w:rsid w:val="000D4D41"/>
    <w:rsid w:val="000D5A36"/>
    <w:rsid w:val="000E0FBC"/>
    <w:rsid w:val="000E1127"/>
    <w:rsid w:val="000E3FD8"/>
    <w:rsid w:val="000F1E27"/>
    <w:rsid w:val="000F1ED3"/>
    <w:rsid w:val="000F2552"/>
    <w:rsid w:val="001013C6"/>
    <w:rsid w:val="00104674"/>
    <w:rsid w:val="00107604"/>
    <w:rsid w:val="00116FCC"/>
    <w:rsid w:val="00120FA9"/>
    <w:rsid w:val="00120FEA"/>
    <w:rsid w:val="00123464"/>
    <w:rsid w:val="00133DEB"/>
    <w:rsid w:val="0013799D"/>
    <w:rsid w:val="00151A06"/>
    <w:rsid w:val="0015260A"/>
    <w:rsid w:val="00153D03"/>
    <w:rsid w:val="00170BCA"/>
    <w:rsid w:val="001736CE"/>
    <w:rsid w:val="00175463"/>
    <w:rsid w:val="00191431"/>
    <w:rsid w:val="001A3143"/>
    <w:rsid w:val="001A35EE"/>
    <w:rsid w:val="001A782B"/>
    <w:rsid w:val="001B2ED7"/>
    <w:rsid w:val="001B6E91"/>
    <w:rsid w:val="001B753D"/>
    <w:rsid w:val="001C0599"/>
    <w:rsid w:val="001E161D"/>
    <w:rsid w:val="001E2CE6"/>
    <w:rsid w:val="001E57F7"/>
    <w:rsid w:val="001E653E"/>
    <w:rsid w:val="001E73FE"/>
    <w:rsid w:val="001F0B50"/>
    <w:rsid w:val="001F5EB0"/>
    <w:rsid w:val="002052A9"/>
    <w:rsid w:val="00206ABC"/>
    <w:rsid w:val="00206CB9"/>
    <w:rsid w:val="00206F51"/>
    <w:rsid w:val="00213045"/>
    <w:rsid w:val="0021638A"/>
    <w:rsid w:val="00225228"/>
    <w:rsid w:val="00230118"/>
    <w:rsid w:val="002326BD"/>
    <w:rsid w:val="00235B49"/>
    <w:rsid w:val="00237F8A"/>
    <w:rsid w:val="00243DA6"/>
    <w:rsid w:val="00244430"/>
    <w:rsid w:val="002446F5"/>
    <w:rsid w:val="00245DAF"/>
    <w:rsid w:val="00246DA7"/>
    <w:rsid w:val="00247CFB"/>
    <w:rsid w:val="0026251B"/>
    <w:rsid w:val="002657BD"/>
    <w:rsid w:val="00265CF2"/>
    <w:rsid w:val="00267A12"/>
    <w:rsid w:val="00273044"/>
    <w:rsid w:val="00277D6E"/>
    <w:rsid w:val="002844D4"/>
    <w:rsid w:val="002852F7"/>
    <w:rsid w:val="00286C5C"/>
    <w:rsid w:val="00286F98"/>
    <w:rsid w:val="002907B7"/>
    <w:rsid w:val="00292ACF"/>
    <w:rsid w:val="00295022"/>
    <w:rsid w:val="00295729"/>
    <w:rsid w:val="002A056F"/>
    <w:rsid w:val="002A23FC"/>
    <w:rsid w:val="002A2DAC"/>
    <w:rsid w:val="002A4DA6"/>
    <w:rsid w:val="002A69C0"/>
    <w:rsid w:val="002B4DF0"/>
    <w:rsid w:val="002C0AA7"/>
    <w:rsid w:val="002C4EC5"/>
    <w:rsid w:val="002C74B5"/>
    <w:rsid w:val="002C7B5D"/>
    <w:rsid w:val="002D03AF"/>
    <w:rsid w:val="002D172E"/>
    <w:rsid w:val="002D1B7F"/>
    <w:rsid w:val="002E0D36"/>
    <w:rsid w:val="002F4C75"/>
    <w:rsid w:val="002F52FA"/>
    <w:rsid w:val="00301BE1"/>
    <w:rsid w:val="003039AE"/>
    <w:rsid w:val="00305C67"/>
    <w:rsid w:val="003223B5"/>
    <w:rsid w:val="0032249D"/>
    <w:rsid w:val="00326404"/>
    <w:rsid w:val="00326D08"/>
    <w:rsid w:val="003358B7"/>
    <w:rsid w:val="00335972"/>
    <w:rsid w:val="003447B9"/>
    <w:rsid w:val="00346672"/>
    <w:rsid w:val="00346F7A"/>
    <w:rsid w:val="003471E0"/>
    <w:rsid w:val="00352A32"/>
    <w:rsid w:val="00353C11"/>
    <w:rsid w:val="003570F9"/>
    <w:rsid w:val="00360F2A"/>
    <w:rsid w:val="00367CA1"/>
    <w:rsid w:val="00373CFD"/>
    <w:rsid w:val="00386245"/>
    <w:rsid w:val="00392EF8"/>
    <w:rsid w:val="00394BE0"/>
    <w:rsid w:val="003A3AF5"/>
    <w:rsid w:val="003A5AEF"/>
    <w:rsid w:val="003B0493"/>
    <w:rsid w:val="003B100F"/>
    <w:rsid w:val="003B481C"/>
    <w:rsid w:val="003B52B4"/>
    <w:rsid w:val="003C0684"/>
    <w:rsid w:val="003C4A97"/>
    <w:rsid w:val="003D114E"/>
    <w:rsid w:val="003E5C1C"/>
    <w:rsid w:val="003E6486"/>
    <w:rsid w:val="003F3E02"/>
    <w:rsid w:val="003F64B5"/>
    <w:rsid w:val="003F7A26"/>
    <w:rsid w:val="004009CF"/>
    <w:rsid w:val="004022B2"/>
    <w:rsid w:val="00411BAE"/>
    <w:rsid w:val="004144C3"/>
    <w:rsid w:val="004205BA"/>
    <w:rsid w:val="0042099B"/>
    <w:rsid w:val="00420B94"/>
    <w:rsid w:val="0042377A"/>
    <w:rsid w:val="00425C64"/>
    <w:rsid w:val="0043373B"/>
    <w:rsid w:val="00433AF3"/>
    <w:rsid w:val="00437827"/>
    <w:rsid w:val="00440059"/>
    <w:rsid w:val="00441010"/>
    <w:rsid w:val="0044238E"/>
    <w:rsid w:val="00446C2F"/>
    <w:rsid w:val="004540FF"/>
    <w:rsid w:val="0046042A"/>
    <w:rsid w:val="00461A55"/>
    <w:rsid w:val="004707CD"/>
    <w:rsid w:val="00474499"/>
    <w:rsid w:val="004762EF"/>
    <w:rsid w:val="00480E91"/>
    <w:rsid w:val="00482C82"/>
    <w:rsid w:val="00484116"/>
    <w:rsid w:val="0049154D"/>
    <w:rsid w:val="0049464C"/>
    <w:rsid w:val="004A16C8"/>
    <w:rsid w:val="004A32E3"/>
    <w:rsid w:val="004A3BFC"/>
    <w:rsid w:val="004A4FF7"/>
    <w:rsid w:val="004A7076"/>
    <w:rsid w:val="004B0D7C"/>
    <w:rsid w:val="004B1138"/>
    <w:rsid w:val="004B138D"/>
    <w:rsid w:val="004B3474"/>
    <w:rsid w:val="004B6B7A"/>
    <w:rsid w:val="004C0DF5"/>
    <w:rsid w:val="004C2959"/>
    <w:rsid w:val="004C37BF"/>
    <w:rsid w:val="004C47D5"/>
    <w:rsid w:val="004D08B4"/>
    <w:rsid w:val="004D547C"/>
    <w:rsid w:val="004E0E68"/>
    <w:rsid w:val="004E2A0A"/>
    <w:rsid w:val="004E328D"/>
    <w:rsid w:val="004E58F2"/>
    <w:rsid w:val="004E6902"/>
    <w:rsid w:val="004F01CD"/>
    <w:rsid w:val="004F0758"/>
    <w:rsid w:val="004F0A5C"/>
    <w:rsid w:val="004F4406"/>
    <w:rsid w:val="004F5F93"/>
    <w:rsid w:val="004F7251"/>
    <w:rsid w:val="004F7629"/>
    <w:rsid w:val="00500DCE"/>
    <w:rsid w:val="00501DD8"/>
    <w:rsid w:val="0050291C"/>
    <w:rsid w:val="0050387F"/>
    <w:rsid w:val="00512F21"/>
    <w:rsid w:val="0052222C"/>
    <w:rsid w:val="0053028E"/>
    <w:rsid w:val="00530403"/>
    <w:rsid w:val="005314B4"/>
    <w:rsid w:val="00532070"/>
    <w:rsid w:val="00532BC5"/>
    <w:rsid w:val="00533FCE"/>
    <w:rsid w:val="00535C5B"/>
    <w:rsid w:val="00536194"/>
    <w:rsid w:val="0053726C"/>
    <w:rsid w:val="00545B13"/>
    <w:rsid w:val="00561266"/>
    <w:rsid w:val="00564271"/>
    <w:rsid w:val="00564BB8"/>
    <w:rsid w:val="00570F23"/>
    <w:rsid w:val="00584395"/>
    <w:rsid w:val="00586310"/>
    <w:rsid w:val="0058773C"/>
    <w:rsid w:val="005949ED"/>
    <w:rsid w:val="005A1EC8"/>
    <w:rsid w:val="005A580A"/>
    <w:rsid w:val="005B1C93"/>
    <w:rsid w:val="005C4FD6"/>
    <w:rsid w:val="005D276D"/>
    <w:rsid w:val="005D28E4"/>
    <w:rsid w:val="005D3B54"/>
    <w:rsid w:val="005D4426"/>
    <w:rsid w:val="005D5323"/>
    <w:rsid w:val="005D6526"/>
    <w:rsid w:val="005E2F78"/>
    <w:rsid w:val="005F08A2"/>
    <w:rsid w:val="005F44DD"/>
    <w:rsid w:val="005F4FCA"/>
    <w:rsid w:val="005F5C55"/>
    <w:rsid w:val="00601390"/>
    <w:rsid w:val="00605B6F"/>
    <w:rsid w:val="00607AA5"/>
    <w:rsid w:val="0061269E"/>
    <w:rsid w:val="00621CD3"/>
    <w:rsid w:val="006230D7"/>
    <w:rsid w:val="00625FA7"/>
    <w:rsid w:val="00626486"/>
    <w:rsid w:val="0062727C"/>
    <w:rsid w:val="006275FB"/>
    <w:rsid w:val="00627C2F"/>
    <w:rsid w:val="00630552"/>
    <w:rsid w:val="00631734"/>
    <w:rsid w:val="006352BC"/>
    <w:rsid w:val="006355E4"/>
    <w:rsid w:val="00643C78"/>
    <w:rsid w:val="00644A6F"/>
    <w:rsid w:val="006473F3"/>
    <w:rsid w:val="00650D90"/>
    <w:rsid w:val="0065339C"/>
    <w:rsid w:val="006545CC"/>
    <w:rsid w:val="00655859"/>
    <w:rsid w:val="00661CC8"/>
    <w:rsid w:val="00664BAA"/>
    <w:rsid w:val="006724B0"/>
    <w:rsid w:val="00676EB4"/>
    <w:rsid w:val="00682140"/>
    <w:rsid w:val="0068705C"/>
    <w:rsid w:val="006872B5"/>
    <w:rsid w:val="00690391"/>
    <w:rsid w:val="00693713"/>
    <w:rsid w:val="006961F8"/>
    <w:rsid w:val="00696A94"/>
    <w:rsid w:val="006A2F78"/>
    <w:rsid w:val="006A3113"/>
    <w:rsid w:val="006A469A"/>
    <w:rsid w:val="006B0D71"/>
    <w:rsid w:val="006B5980"/>
    <w:rsid w:val="006B649E"/>
    <w:rsid w:val="006B6E13"/>
    <w:rsid w:val="006C03D5"/>
    <w:rsid w:val="006C06A2"/>
    <w:rsid w:val="006C38D2"/>
    <w:rsid w:val="006C419B"/>
    <w:rsid w:val="006D2604"/>
    <w:rsid w:val="006D5910"/>
    <w:rsid w:val="006E2D5C"/>
    <w:rsid w:val="006E2DBE"/>
    <w:rsid w:val="006E2DFD"/>
    <w:rsid w:val="006E2FFD"/>
    <w:rsid w:val="006F120C"/>
    <w:rsid w:val="006F3D78"/>
    <w:rsid w:val="0070620E"/>
    <w:rsid w:val="0071037F"/>
    <w:rsid w:val="007122BC"/>
    <w:rsid w:val="00713B93"/>
    <w:rsid w:val="007145B0"/>
    <w:rsid w:val="0071618E"/>
    <w:rsid w:val="00717276"/>
    <w:rsid w:val="007176AB"/>
    <w:rsid w:val="00720846"/>
    <w:rsid w:val="0073104D"/>
    <w:rsid w:val="007325C2"/>
    <w:rsid w:val="0073449E"/>
    <w:rsid w:val="007406BD"/>
    <w:rsid w:val="00740D05"/>
    <w:rsid w:val="00741D7D"/>
    <w:rsid w:val="0074340D"/>
    <w:rsid w:val="00744E41"/>
    <w:rsid w:val="007551B0"/>
    <w:rsid w:val="00762D7D"/>
    <w:rsid w:val="0077550E"/>
    <w:rsid w:val="00780A78"/>
    <w:rsid w:val="0078606E"/>
    <w:rsid w:val="007939DA"/>
    <w:rsid w:val="007A2BDC"/>
    <w:rsid w:val="007A2C51"/>
    <w:rsid w:val="007A37DF"/>
    <w:rsid w:val="007A38B5"/>
    <w:rsid w:val="007A4E10"/>
    <w:rsid w:val="007B1782"/>
    <w:rsid w:val="007B67D3"/>
    <w:rsid w:val="007C0C7A"/>
    <w:rsid w:val="007C515B"/>
    <w:rsid w:val="007C60DB"/>
    <w:rsid w:val="007D0547"/>
    <w:rsid w:val="007D77A6"/>
    <w:rsid w:val="007E033D"/>
    <w:rsid w:val="007E1851"/>
    <w:rsid w:val="007E764A"/>
    <w:rsid w:val="007F2952"/>
    <w:rsid w:val="007F33ED"/>
    <w:rsid w:val="0080061D"/>
    <w:rsid w:val="008071EA"/>
    <w:rsid w:val="00813BBD"/>
    <w:rsid w:val="00814695"/>
    <w:rsid w:val="00814844"/>
    <w:rsid w:val="008201DD"/>
    <w:rsid w:val="00832C05"/>
    <w:rsid w:val="008355B4"/>
    <w:rsid w:val="00836BB9"/>
    <w:rsid w:val="00837071"/>
    <w:rsid w:val="0083755E"/>
    <w:rsid w:val="00840A67"/>
    <w:rsid w:val="00841BA7"/>
    <w:rsid w:val="00843D0B"/>
    <w:rsid w:val="008459C3"/>
    <w:rsid w:val="008462FC"/>
    <w:rsid w:val="00847FB1"/>
    <w:rsid w:val="0085570B"/>
    <w:rsid w:val="008650B8"/>
    <w:rsid w:val="00867CA4"/>
    <w:rsid w:val="00870A40"/>
    <w:rsid w:val="00871317"/>
    <w:rsid w:val="00871A5A"/>
    <w:rsid w:val="00875369"/>
    <w:rsid w:val="0088111A"/>
    <w:rsid w:val="00882A34"/>
    <w:rsid w:val="00882A4F"/>
    <w:rsid w:val="00883BBF"/>
    <w:rsid w:val="0089019C"/>
    <w:rsid w:val="0089050D"/>
    <w:rsid w:val="008909B8"/>
    <w:rsid w:val="00895DD8"/>
    <w:rsid w:val="008962DE"/>
    <w:rsid w:val="008A116C"/>
    <w:rsid w:val="008A507E"/>
    <w:rsid w:val="008A763B"/>
    <w:rsid w:val="008A7BBC"/>
    <w:rsid w:val="008B00B7"/>
    <w:rsid w:val="008B3F5B"/>
    <w:rsid w:val="008C0A43"/>
    <w:rsid w:val="008C37FF"/>
    <w:rsid w:val="008D0338"/>
    <w:rsid w:val="008D172F"/>
    <w:rsid w:val="008D1D17"/>
    <w:rsid w:val="008D3223"/>
    <w:rsid w:val="008E0E04"/>
    <w:rsid w:val="008E2225"/>
    <w:rsid w:val="008E34FD"/>
    <w:rsid w:val="008E410F"/>
    <w:rsid w:val="008E5EF4"/>
    <w:rsid w:val="008E6183"/>
    <w:rsid w:val="008E6253"/>
    <w:rsid w:val="008F46F5"/>
    <w:rsid w:val="008F4CA7"/>
    <w:rsid w:val="008F6B8F"/>
    <w:rsid w:val="008F6FEC"/>
    <w:rsid w:val="008F775B"/>
    <w:rsid w:val="00900224"/>
    <w:rsid w:val="00911086"/>
    <w:rsid w:val="00913CC6"/>
    <w:rsid w:val="00914642"/>
    <w:rsid w:val="00916A81"/>
    <w:rsid w:val="00916AD2"/>
    <w:rsid w:val="009228E6"/>
    <w:rsid w:val="00927FCA"/>
    <w:rsid w:val="009310D1"/>
    <w:rsid w:val="00933FE0"/>
    <w:rsid w:val="00944E91"/>
    <w:rsid w:val="0094504E"/>
    <w:rsid w:val="00950190"/>
    <w:rsid w:val="009512C3"/>
    <w:rsid w:val="00955AD3"/>
    <w:rsid w:val="00971C96"/>
    <w:rsid w:val="009729FF"/>
    <w:rsid w:val="009832D0"/>
    <w:rsid w:val="0098405D"/>
    <w:rsid w:val="00984CDF"/>
    <w:rsid w:val="00986AC1"/>
    <w:rsid w:val="00991660"/>
    <w:rsid w:val="00995FCD"/>
    <w:rsid w:val="009A120C"/>
    <w:rsid w:val="009A18BE"/>
    <w:rsid w:val="009A18EC"/>
    <w:rsid w:val="009A1A91"/>
    <w:rsid w:val="009A4886"/>
    <w:rsid w:val="009A724E"/>
    <w:rsid w:val="009B0A1E"/>
    <w:rsid w:val="009B40D3"/>
    <w:rsid w:val="009B5585"/>
    <w:rsid w:val="009D09A5"/>
    <w:rsid w:val="009D11AE"/>
    <w:rsid w:val="009D29FB"/>
    <w:rsid w:val="009D392C"/>
    <w:rsid w:val="009D6119"/>
    <w:rsid w:val="009D79CA"/>
    <w:rsid w:val="009E2982"/>
    <w:rsid w:val="009F3360"/>
    <w:rsid w:val="009F364F"/>
    <w:rsid w:val="009F6B00"/>
    <w:rsid w:val="00A00057"/>
    <w:rsid w:val="00A003BE"/>
    <w:rsid w:val="00A00648"/>
    <w:rsid w:val="00A007D0"/>
    <w:rsid w:val="00A076AF"/>
    <w:rsid w:val="00A10AEC"/>
    <w:rsid w:val="00A12222"/>
    <w:rsid w:val="00A14D22"/>
    <w:rsid w:val="00A15988"/>
    <w:rsid w:val="00A2029F"/>
    <w:rsid w:val="00A20C1E"/>
    <w:rsid w:val="00A21EF1"/>
    <w:rsid w:val="00A32EF4"/>
    <w:rsid w:val="00A40C80"/>
    <w:rsid w:val="00A40E03"/>
    <w:rsid w:val="00A40E4F"/>
    <w:rsid w:val="00A431A8"/>
    <w:rsid w:val="00A44C4C"/>
    <w:rsid w:val="00A523D7"/>
    <w:rsid w:val="00A52624"/>
    <w:rsid w:val="00A52F71"/>
    <w:rsid w:val="00A54329"/>
    <w:rsid w:val="00A60362"/>
    <w:rsid w:val="00A61108"/>
    <w:rsid w:val="00A657EB"/>
    <w:rsid w:val="00A65DF1"/>
    <w:rsid w:val="00A676A6"/>
    <w:rsid w:val="00A7535F"/>
    <w:rsid w:val="00A7598C"/>
    <w:rsid w:val="00A75F4F"/>
    <w:rsid w:val="00A81FEA"/>
    <w:rsid w:val="00A82415"/>
    <w:rsid w:val="00A829D5"/>
    <w:rsid w:val="00A84546"/>
    <w:rsid w:val="00A87EEA"/>
    <w:rsid w:val="00AA0A24"/>
    <w:rsid w:val="00AA10A5"/>
    <w:rsid w:val="00AA24F0"/>
    <w:rsid w:val="00AA2DFB"/>
    <w:rsid w:val="00AA51F6"/>
    <w:rsid w:val="00AA570A"/>
    <w:rsid w:val="00AB0DD3"/>
    <w:rsid w:val="00AB55D9"/>
    <w:rsid w:val="00AB7C76"/>
    <w:rsid w:val="00AC610D"/>
    <w:rsid w:val="00AC7792"/>
    <w:rsid w:val="00AD2E4F"/>
    <w:rsid w:val="00AD2FBA"/>
    <w:rsid w:val="00AD55E5"/>
    <w:rsid w:val="00AE0133"/>
    <w:rsid w:val="00AE5A46"/>
    <w:rsid w:val="00AF032E"/>
    <w:rsid w:val="00AF52DC"/>
    <w:rsid w:val="00B001E6"/>
    <w:rsid w:val="00B02D32"/>
    <w:rsid w:val="00B03F36"/>
    <w:rsid w:val="00B0513B"/>
    <w:rsid w:val="00B06F68"/>
    <w:rsid w:val="00B17B5D"/>
    <w:rsid w:val="00B24038"/>
    <w:rsid w:val="00B31436"/>
    <w:rsid w:val="00B37C70"/>
    <w:rsid w:val="00B40790"/>
    <w:rsid w:val="00B4337A"/>
    <w:rsid w:val="00B43425"/>
    <w:rsid w:val="00B438A7"/>
    <w:rsid w:val="00B43E55"/>
    <w:rsid w:val="00B466FE"/>
    <w:rsid w:val="00B476E4"/>
    <w:rsid w:val="00B55DD9"/>
    <w:rsid w:val="00B57C50"/>
    <w:rsid w:val="00B61CE3"/>
    <w:rsid w:val="00B65B11"/>
    <w:rsid w:val="00B71AF3"/>
    <w:rsid w:val="00B72A23"/>
    <w:rsid w:val="00B76E8F"/>
    <w:rsid w:val="00B849CD"/>
    <w:rsid w:val="00B85DA0"/>
    <w:rsid w:val="00B87545"/>
    <w:rsid w:val="00B90761"/>
    <w:rsid w:val="00B9231A"/>
    <w:rsid w:val="00B94AF0"/>
    <w:rsid w:val="00B96131"/>
    <w:rsid w:val="00BA5778"/>
    <w:rsid w:val="00BA5DF9"/>
    <w:rsid w:val="00BA7155"/>
    <w:rsid w:val="00BB0652"/>
    <w:rsid w:val="00BB34CB"/>
    <w:rsid w:val="00BB4BF8"/>
    <w:rsid w:val="00BB7938"/>
    <w:rsid w:val="00BC09EC"/>
    <w:rsid w:val="00BC11E7"/>
    <w:rsid w:val="00BC2225"/>
    <w:rsid w:val="00BC5522"/>
    <w:rsid w:val="00BE3501"/>
    <w:rsid w:val="00BE42EB"/>
    <w:rsid w:val="00BF2135"/>
    <w:rsid w:val="00BF4F4B"/>
    <w:rsid w:val="00BF57AD"/>
    <w:rsid w:val="00C01507"/>
    <w:rsid w:val="00C058A0"/>
    <w:rsid w:val="00C07634"/>
    <w:rsid w:val="00C07670"/>
    <w:rsid w:val="00C10830"/>
    <w:rsid w:val="00C10E96"/>
    <w:rsid w:val="00C12519"/>
    <w:rsid w:val="00C12AF8"/>
    <w:rsid w:val="00C1389D"/>
    <w:rsid w:val="00C139AF"/>
    <w:rsid w:val="00C144B0"/>
    <w:rsid w:val="00C147D5"/>
    <w:rsid w:val="00C15A78"/>
    <w:rsid w:val="00C2381B"/>
    <w:rsid w:val="00C25394"/>
    <w:rsid w:val="00C25D05"/>
    <w:rsid w:val="00C26D0D"/>
    <w:rsid w:val="00C31366"/>
    <w:rsid w:val="00C33455"/>
    <w:rsid w:val="00C368D3"/>
    <w:rsid w:val="00C41EC0"/>
    <w:rsid w:val="00C52140"/>
    <w:rsid w:val="00C53713"/>
    <w:rsid w:val="00C57654"/>
    <w:rsid w:val="00C600FE"/>
    <w:rsid w:val="00C61FE0"/>
    <w:rsid w:val="00C641BC"/>
    <w:rsid w:val="00C660E1"/>
    <w:rsid w:val="00C66326"/>
    <w:rsid w:val="00C72C93"/>
    <w:rsid w:val="00C7661F"/>
    <w:rsid w:val="00C8175C"/>
    <w:rsid w:val="00C84052"/>
    <w:rsid w:val="00C849E9"/>
    <w:rsid w:val="00C90DFD"/>
    <w:rsid w:val="00C92020"/>
    <w:rsid w:val="00CA2FFA"/>
    <w:rsid w:val="00CA7703"/>
    <w:rsid w:val="00CB00AF"/>
    <w:rsid w:val="00CB6EF7"/>
    <w:rsid w:val="00CC086C"/>
    <w:rsid w:val="00CD0194"/>
    <w:rsid w:val="00CD18B4"/>
    <w:rsid w:val="00CD37B7"/>
    <w:rsid w:val="00CE5CCF"/>
    <w:rsid w:val="00CE7117"/>
    <w:rsid w:val="00D005E1"/>
    <w:rsid w:val="00D007E3"/>
    <w:rsid w:val="00D018C2"/>
    <w:rsid w:val="00D034D3"/>
    <w:rsid w:val="00D03CDE"/>
    <w:rsid w:val="00D0630E"/>
    <w:rsid w:val="00D12412"/>
    <w:rsid w:val="00D137B7"/>
    <w:rsid w:val="00D138F5"/>
    <w:rsid w:val="00D15594"/>
    <w:rsid w:val="00D21CA6"/>
    <w:rsid w:val="00D22A15"/>
    <w:rsid w:val="00D22C7B"/>
    <w:rsid w:val="00D25C73"/>
    <w:rsid w:val="00D2788F"/>
    <w:rsid w:val="00D32CD7"/>
    <w:rsid w:val="00D33C2B"/>
    <w:rsid w:val="00D371E6"/>
    <w:rsid w:val="00D37617"/>
    <w:rsid w:val="00D42ADA"/>
    <w:rsid w:val="00D44014"/>
    <w:rsid w:val="00D5281C"/>
    <w:rsid w:val="00D557E7"/>
    <w:rsid w:val="00D56B30"/>
    <w:rsid w:val="00D57B81"/>
    <w:rsid w:val="00D6345C"/>
    <w:rsid w:val="00D638D2"/>
    <w:rsid w:val="00D7160D"/>
    <w:rsid w:val="00D71959"/>
    <w:rsid w:val="00D73C06"/>
    <w:rsid w:val="00D75C11"/>
    <w:rsid w:val="00D769D5"/>
    <w:rsid w:val="00D80A2C"/>
    <w:rsid w:val="00D82603"/>
    <w:rsid w:val="00D82987"/>
    <w:rsid w:val="00D83877"/>
    <w:rsid w:val="00D83FDC"/>
    <w:rsid w:val="00D8633A"/>
    <w:rsid w:val="00D948D0"/>
    <w:rsid w:val="00D95563"/>
    <w:rsid w:val="00D9587A"/>
    <w:rsid w:val="00DA0E2A"/>
    <w:rsid w:val="00DA4589"/>
    <w:rsid w:val="00DA5038"/>
    <w:rsid w:val="00DA54A8"/>
    <w:rsid w:val="00DA5862"/>
    <w:rsid w:val="00DA747A"/>
    <w:rsid w:val="00DB0009"/>
    <w:rsid w:val="00DB1D95"/>
    <w:rsid w:val="00DB3CC7"/>
    <w:rsid w:val="00DB4902"/>
    <w:rsid w:val="00DB7AB4"/>
    <w:rsid w:val="00DC4016"/>
    <w:rsid w:val="00DC744F"/>
    <w:rsid w:val="00DE064A"/>
    <w:rsid w:val="00DE2ABD"/>
    <w:rsid w:val="00DE537B"/>
    <w:rsid w:val="00DF2657"/>
    <w:rsid w:val="00DF2A55"/>
    <w:rsid w:val="00DF58E8"/>
    <w:rsid w:val="00E24183"/>
    <w:rsid w:val="00E30D64"/>
    <w:rsid w:val="00E316A2"/>
    <w:rsid w:val="00E353D3"/>
    <w:rsid w:val="00E36B05"/>
    <w:rsid w:val="00E43CD2"/>
    <w:rsid w:val="00E45606"/>
    <w:rsid w:val="00E46CB0"/>
    <w:rsid w:val="00E5571E"/>
    <w:rsid w:val="00E60A95"/>
    <w:rsid w:val="00E6327A"/>
    <w:rsid w:val="00E65FB7"/>
    <w:rsid w:val="00E6663A"/>
    <w:rsid w:val="00E670BC"/>
    <w:rsid w:val="00E74FEE"/>
    <w:rsid w:val="00E750B0"/>
    <w:rsid w:val="00E76A66"/>
    <w:rsid w:val="00E82D74"/>
    <w:rsid w:val="00E86A30"/>
    <w:rsid w:val="00E9043B"/>
    <w:rsid w:val="00EA1464"/>
    <w:rsid w:val="00EB2A25"/>
    <w:rsid w:val="00EB567F"/>
    <w:rsid w:val="00EB6830"/>
    <w:rsid w:val="00ED450F"/>
    <w:rsid w:val="00ED5E41"/>
    <w:rsid w:val="00ED69A7"/>
    <w:rsid w:val="00EE3D97"/>
    <w:rsid w:val="00EE4416"/>
    <w:rsid w:val="00EE79D8"/>
    <w:rsid w:val="00EE7FCF"/>
    <w:rsid w:val="00EF1DC8"/>
    <w:rsid w:val="00EF3C1C"/>
    <w:rsid w:val="00EF4890"/>
    <w:rsid w:val="00F01A3B"/>
    <w:rsid w:val="00F07B54"/>
    <w:rsid w:val="00F16C98"/>
    <w:rsid w:val="00F213F8"/>
    <w:rsid w:val="00F22B2D"/>
    <w:rsid w:val="00F24B75"/>
    <w:rsid w:val="00F25F9F"/>
    <w:rsid w:val="00F27BB3"/>
    <w:rsid w:val="00F32642"/>
    <w:rsid w:val="00F3494C"/>
    <w:rsid w:val="00F36ACD"/>
    <w:rsid w:val="00F4056A"/>
    <w:rsid w:val="00F4319F"/>
    <w:rsid w:val="00F43541"/>
    <w:rsid w:val="00F47BA3"/>
    <w:rsid w:val="00F51724"/>
    <w:rsid w:val="00F64C38"/>
    <w:rsid w:val="00F77945"/>
    <w:rsid w:val="00F81873"/>
    <w:rsid w:val="00F835CE"/>
    <w:rsid w:val="00F90E0B"/>
    <w:rsid w:val="00F94E17"/>
    <w:rsid w:val="00F9529B"/>
    <w:rsid w:val="00F97D9A"/>
    <w:rsid w:val="00FB2F70"/>
    <w:rsid w:val="00FC028B"/>
    <w:rsid w:val="00FC1549"/>
    <w:rsid w:val="00FC3B29"/>
    <w:rsid w:val="00FC46E7"/>
    <w:rsid w:val="00FC6C47"/>
    <w:rsid w:val="00FD00CE"/>
    <w:rsid w:val="00FD6F8C"/>
    <w:rsid w:val="00FE4E6C"/>
    <w:rsid w:val="00FF1764"/>
    <w:rsid w:val="00FF1B76"/>
    <w:rsid w:val="00FF20C1"/>
    <w:rsid w:val="00FF2EE1"/>
    <w:rsid w:val="00FF3FFE"/>
    <w:rsid w:val="00FF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02B44-B3AE-4C35-872B-9BCB2A2B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A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471</Words>
  <Characters>2687</Characters>
  <Application>Microsoft Office Word</Application>
  <DocSecurity>0</DocSecurity>
  <Lines>22</Lines>
  <Paragraphs>6</Paragraphs>
  <ScaleCrop>false</ScaleCrop>
  <Company>http:/sdwm.org</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深度联盟http:/sdwm.org</dc:creator>
  <cp:keywords/>
  <dc:description/>
  <cp:lastModifiedBy>深度联盟http:/sdwm.org</cp:lastModifiedBy>
  <cp:revision>7</cp:revision>
  <dcterms:created xsi:type="dcterms:W3CDTF">2017-11-13T04:56:00Z</dcterms:created>
  <dcterms:modified xsi:type="dcterms:W3CDTF">2017-11-13T05:03:00Z</dcterms:modified>
</cp:coreProperties>
</file>