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C5" w:rsidRPr="009D1EC5" w:rsidRDefault="009D1EC5" w:rsidP="009D1EC5">
      <w:pPr>
        <w:widowControl/>
        <w:shd w:val="clear" w:color="auto" w:fill="FFFFFF"/>
        <w:spacing w:after="375"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D1E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1.课题组科研人员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578"/>
        <w:gridCol w:w="589"/>
        <w:gridCol w:w="4626"/>
        <w:gridCol w:w="1619"/>
      </w:tblGrid>
      <w:tr w:rsidR="009D1EC5" w:rsidRPr="009D1EC5" w:rsidTr="009D1EC5">
        <w:trPr>
          <w:trHeight w:val="629"/>
          <w:tblHeader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招聘组室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岗位名称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学历及专业要求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其他要求</w:t>
            </w:r>
          </w:p>
        </w:tc>
      </w:tr>
      <w:tr w:rsidR="009D1EC5" w:rsidRPr="009D1EC5" w:rsidTr="009D1EC5">
        <w:trPr>
          <w:trHeight w:val="127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000000"/>
                <w:kern w:val="0"/>
                <w:szCs w:val="21"/>
              </w:rPr>
              <w:t>肿瘤分子调控研究组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(1) 博士</w:t>
            </w:r>
          </w:p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(2) 基础医学、细胞生物学、分子生物学、生物化学或生物信息学等相关专业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1EC5" w:rsidRPr="009D1EC5" w:rsidTr="009D1EC5">
        <w:trPr>
          <w:trHeight w:val="982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000000"/>
                <w:kern w:val="0"/>
                <w:szCs w:val="21"/>
              </w:rPr>
              <w:t>微纳米技术与生物医学研究组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(1) 硕士及以上</w:t>
            </w:r>
          </w:p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(2) 材料学或相关的交叉学科专业;合成生物学或分子生物学等专业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需在专业领域权威期刊发表过文章</w:t>
            </w:r>
          </w:p>
        </w:tc>
      </w:tr>
      <w:tr w:rsidR="009D1EC5" w:rsidRPr="009D1EC5" w:rsidTr="009D1EC5">
        <w:trPr>
          <w:trHeight w:val="981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000000"/>
                <w:kern w:val="0"/>
                <w:szCs w:val="21"/>
              </w:rPr>
              <w:t>肿瘤分子病理学研究组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(1) 博士</w:t>
            </w:r>
          </w:p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(2) 分子生物学、生物化学、临床医学等医学类相关专业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发表过肿瘤相关较高质量SCI论文者优先</w:t>
            </w:r>
          </w:p>
        </w:tc>
      </w:tr>
      <w:tr w:rsidR="009D1EC5" w:rsidRPr="009D1EC5" w:rsidTr="009D1EC5">
        <w:trPr>
          <w:trHeight w:val="1474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流行病学研究室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(1) 博士                    </w:t>
            </w:r>
          </w:p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(2) 生物统计学，生物信息学瘤流行病学，慢病流行病学，营养流行病学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1.英语听说读写能力优秀；2.已发表SCI论文1-2篇（至少一篇IF≧3）；</w:t>
            </w:r>
          </w:p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3.有海外学习工作或博士后工作经历者优先</w:t>
            </w:r>
          </w:p>
        </w:tc>
      </w:tr>
      <w:tr w:rsidR="009D1EC5" w:rsidRPr="009D1EC5" w:rsidTr="009D1EC5">
        <w:trPr>
          <w:trHeight w:val="1249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000000"/>
                <w:kern w:val="0"/>
                <w:szCs w:val="21"/>
              </w:rPr>
              <w:t>肿瘤与代谢及炎症性疾病组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(1) 硕士及以上</w:t>
            </w:r>
          </w:p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(2) 分子生物学、生物信息学、流行病学或相关专业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D1EC5" w:rsidRPr="009D1EC5" w:rsidTr="009D1EC5">
        <w:trPr>
          <w:trHeight w:val="167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重点实验室统筹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(1) 博士</w:t>
            </w:r>
          </w:p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(2) 肿瘤学、分子细胞生物学、遗传生物学、细胞生物学、生物化学与分子生物学、免疫学等医学类相关专业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9D1EC5" w:rsidRPr="009D1EC5" w:rsidRDefault="009D1EC5" w:rsidP="009D1EC5">
      <w:pPr>
        <w:widowControl/>
        <w:shd w:val="clear" w:color="auto" w:fill="FFFFFF"/>
        <w:spacing w:after="375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D1E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9D1EC5" w:rsidRPr="009D1EC5" w:rsidRDefault="009D1EC5" w:rsidP="009D1EC5">
      <w:pPr>
        <w:widowControl/>
        <w:shd w:val="clear" w:color="auto" w:fill="FFFFFF"/>
        <w:spacing w:after="375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D1E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2. 其他部门工作人员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50"/>
        <w:gridCol w:w="855"/>
        <w:gridCol w:w="3580"/>
        <w:gridCol w:w="3293"/>
      </w:tblGrid>
      <w:tr w:rsidR="009D1EC5" w:rsidRPr="009D1EC5" w:rsidTr="009D1EC5">
        <w:trPr>
          <w:trHeight w:val="735"/>
          <w:tblHeader/>
          <w:jc w:val="center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招聘部门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岗位 名称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主要职责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任职要求</w:t>
            </w:r>
          </w:p>
        </w:tc>
      </w:tr>
      <w:tr w:rsidR="009D1EC5" w:rsidRPr="009D1EC5" w:rsidTr="009D1EC5">
        <w:trPr>
          <w:trHeight w:val="2657"/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科研平台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测试及研发人员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(1) 大型仪器的使用及管理，能够从事科研工作；</w:t>
            </w:r>
          </w:p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(2) 临床研究生实验的培训指导。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（1）分子生物学和免疫学、合成生物学、材料学和生物医学工程学等专业硕士及以上</w:t>
            </w:r>
          </w:p>
          <w:p w:rsidR="009D1EC5" w:rsidRPr="009D1EC5" w:rsidRDefault="009D1EC5" w:rsidP="009D1EC5">
            <w:pPr>
              <w:widowControl/>
              <w:spacing w:line="2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9D1EC5">
              <w:rPr>
                <w:rFonts w:ascii="宋体" w:hAnsi="宋体" w:cs="宋体" w:hint="eastAsia"/>
                <w:color w:val="333333"/>
                <w:kern w:val="0"/>
                <w:szCs w:val="21"/>
              </w:rPr>
              <w:t>（2）科研仪器的使用及熟练掌握相关技术；能够从事科研工作；临床研究生实验的培训指导；在所学领域权威期刊发表文章的优先。</w:t>
            </w:r>
          </w:p>
        </w:tc>
      </w:tr>
    </w:tbl>
    <w:p w:rsidR="009D1EC5" w:rsidRPr="009D1EC5" w:rsidRDefault="009D1EC5" w:rsidP="009D1EC5">
      <w:pPr>
        <w:widowControl/>
        <w:shd w:val="clear" w:color="auto" w:fill="FFFFFF"/>
        <w:spacing w:after="375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D1E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9D1EC5" w:rsidRPr="009D1EC5" w:rsidRDefault="009D1EC5" w:rsidP="009D1EC5">
      <w:pPr>
        <w:widowControl/>
        <w:shd w:val="clear" w:color="auto" w:fill="FFFFFF"/>
        <w:spacing w:after="375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D1EC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</w:p>
    <w:p w:rsidR="00870960" w:rsidRPr="009D1EC5" w:rsidRDefault="00870960" w:rsidP="009D1EC5">
      <w:bookmarkStart w:id="0" w:name="_GoBack"/>
      <w:bookmarkEnd w:id="0"/>
    </w:p>
    <w:sectPr w:rsidR="00870960" w:rsidRPr="009D1EC5" w:rsidSect="009D1EC5">
      <w:pgSz w:w="11906" w:h="16838" w:code="9"/>
      <w:pgMar w:top="2041" w:right="1474" w:bottom="1588" w:left="1588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A6F"/>
    <w:multiLevelType w:val="multilevel"/>
    <w:tmpl w:val="9EE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D7757"/>
    <w:multiLevelType w:val="multilevel"/>
    <w:tmpl w:val="3484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88"/>
    <w:rsid w:val="00002DCB"/>
    <w:rsid w:val="000701EB"/>
    <w:rsid w:val="001C3969"/>
    <w:rsid w:val="001E1C93"/>
    <w:rsid w:val="002220B9"/>
    <w:rsid w:val="00326AE0"/>
    <w:rsid w:val="00364FDD"/>
    <w:rsid w:val="003E0BDF"/>
    <w:rsid w:val="0041744B"/>
    <w:rsid w:val="00421826"/>
    <w:rsid w:val="00421F0F"/>
    <w:rsid w:val="00435847"/>
    <w:rsid w:val="00533B75"/>
    <w:rsid w:val="005E6E8A"/>
    <w:rsid w:val="0064769E"/>
    <w:rsid w:val="006E2FD1"/>
    <w:rsid w:val="006F5D9D"/>
    <w:rsid w:val="00813729"/>
    <w:rsid w:val="008154F3"/>
    <w:rsid w:val="00836934"/>
    <w:rsid w:val="00870960"/>
    <w:rsid w:val="00877AEA"/>
    <w:rsid w:val="008F0799"/>
    <w:rsid w:val="00972E02"/>
    <w:rsid w:val="009A26E1"/>
    <w:rsid w:val="009D1EC5"/>
    <w:rsid w:val="00A017D6"/>
    <w:rsid w:val="00A370E1"/>
    <w:rsid w:val="00A37E86"/>
    <w:rsid w:val="00A9013B"/>
    <w:rsid w:val="00B263D4"/>
    <w:rsid w:val="00B31EEC"/>
    <w:rsid w:val="00B375E9"/>
    <w:rsid w:val="00B60B61"/>
    <w:rsid w:val="00BC3E4E"/>
    <w:rsid w:val="00BD5C6A"/>
    <w:rsid w:val="00BE34C7"/>
    <w:rsid w:val="00C4527D"/>
    <w:rsid w:val="00C66AF7"/>
    <w:rsid w:val="00D21145"/>
    <w:rsid w:val="00DC70EC"/>
    <w:rsid w:val="00DE12A7"/>
    <w:rsid w:val="00E25BD9"/>
    <w:rsid w:val="00E34DBF"/>
    <w:rsid w:val="00E7513F"/>
    <w:rsid w:val="00EF4366"/>
    <w:rsid w:val="00EF6F8C"/>
    <w:rsid w:val="00F40DE2"/>
    <w:rsid w:val="00F57888"/>
    <w:rsid w:val="00F733C9"/>
    <w:rsid w:val="00F74AB4"/>
    <w:rsid w:val="00F82888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9D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link w:val="4Char"/>
    <w:uiPriority w:val="9"/>
    <w:qFormat/>
    <w:rsid w:val="002220B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F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64FD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4FDD"/>
    <w:rPr>
      <w:sz w:val="18"/>
      <w:szCs w:val="18"/>
    </w:rPr>
  </w:style>
  <w:style w:type="paragraph" w:customStyle="1" w:styleId="p3">
    <w:name w:val="p3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A370E1"/>
  </w:style>
  <w:style w:type="paragraph" w:customStyle="1" w:styleId="p4">
    <w:name w:val="p4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8">
    <w:name w:val="p8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36934"/>
    <w:rPr>
      <w:color w:val="0000FF"/>
      <w:u w:val="single"/>
    </w:rPr>
  </w:style>
  <w:style w:type="paragraph" w:customStyle="1" w:styleId="vsbcontentimg">
    <w:name w:val="vsbcontent_img"/>
    <w:basedOn w:val="a"/>
    <w:rsid w:val="00F40D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E1C93"/>
    <w:rPr>
      <w:b/>
      <w:bCs/>
    </w:rPr>
  </w:style>
  <w:style w:type="character" w:customStyle="1" w:styleId="apple-converted-space">
    <w:name w:val="apple-converted-space"/>
    <w:basedOn w:val="a0"/>
    <w:rsid w:val="00D21145"/>
  </w:style>
  <w:style w:type="character" w:customStyle="1" w:styleId="font3">
    <w:name w:val="font3"/>
    <w:basedOn w:val="a0"/>
    <w:rsid w:val="00435847"/>
  </w:style>
  <w:style w:type="character" w:customStyle="1" w:styleId="font2">
    <w:name w:val="font2"/>
    <w:basedOn w:val="a0"/>
    <w:rsid w:val="00435847"/>
  </w:style>
  <w:style w:type="character" w:customStyle="1" w:styleId="font0">
    <w:name w:val="font0"/>
    <w:basedOn w:val="a0"/>
    <w:rsid w:val="00435847"/>
  </w:style>
  <w:style w:type="character" w:customStyle="1" w:styleId="veralign-mid">
    <w:name w:val="veralign-mid"/>
    <w:basedOn w:val="a0"/>
    <w:rsid w:val="00F74AB4"/>
  </w:style>
  <w:style w:type="paragraph" w:customStyle="1" w:styleId="p">
    <w:name w:val="p"/>
    <w:basedOn w:val="a"/>
    <w:rsid w:val="00B375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220B9"/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9D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link w:val="4Char"/>
    <w:uiPriority w:val="9"/>
    <w:qFormat/>
    <w:rsid w:val="002220B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F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64FD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4FDD"/>
    <w:rPr>
      <w:sz w:val="18"/>
      <w:szCs w:val="18"/>
    </w:rPr>
  </w:style>
  <w:style w:type="paragraph" w:customStyle="1" w:styleId="p3">
    <w:name w:val="p3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A370E1"/>
  </w:style>
  <w:style w:type="paragraph" w:customStyle="1" w:styleId="p4">
    <w:name w:val="p4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8">
    <w:name w:val="p8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36934"/>
    <w:rPr>
      <w:color w:val="0000FF"/>
      <w:u w:val="single"/>
    </w:rPr>
  </w:style>
  <w:style w:type="paragraph" w:customStyle="1" w:styleId="vsbcontentimg">
    <w:name w:val="vsbcontent_img"/>
    <w:basedOn w:val="a"/>
    <w:rsid w:val="00F40D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E1C93"/>
    <w:rPr>
      <w:b/>
      <w:bCs/>
    </w:rPr>
  </w:style>
  <w:style w:type="character" w:customStyle="1" w:styleId="apple-converted-space">
    <w:name w:val="apple-converted-space"/>
    <w:basedOn w:val="a0"/>
    <w:rsid w:val="00D21145"/>
  </w:style>
  <w:style w:type="character" w:customStyle="1" w:styleId="font3">
    <w:name w:val="font3"/>
    <w:basedOn w:val="a0"/>
    <w:rsid w:val="00435847"/>
  </w:style>
  <w:style w:type="character" w:customStyle="1" w:styleId="font2">
    <w:name w:val="font2"/>
    <w:basedOn w:val="a0"/>
    <w:rsid w:val="00435847"/>
  </w:style>
  <w:style w:type="character" w:customStyle="1" w:styleId="font0">
    <w:name w:val="font0"/>
    <w:basedOn w:val="a0"/>
    <w:rsid w:val="00435847"/>
  </w:style>
  <w:style w:type="character" w:customStyle="1" w:styleId="veralign-mid">
    <w:name w:val="veralign-mid"/>
    <w:basedOn w:val="a0"/>
    <w:rsid w:val="00F74AB4"/>
  </w:style>
  <w:style w:type="paragraph" w:customStyle="1" w:styleId="p">
    <w:name w:val="p"/>
    <w:basedOn w:val="a"/>
    <w:rsid w:val="00B375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220B9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90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27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1220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2503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7525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6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01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1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9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CFCFCF"/>
                                                    <w:bottom w:val="none" w:sz="0" w:space="0" w:color="auto"/>
                                                    <w:right w:val="single" w:sz="6" w:space="0" w:color="CFCFCF"/>
                                                  </w:divBdr>
                                                  <w:divsChild>
                                                    <w:div w:id="193301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24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9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83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73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160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238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841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19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673730645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896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1853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2114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2020-06-12T09:48:00Z</dcterms:created>
  <dcterms:modified xsi:type="dcterms:W3CDTF">2020-06-12T09:48:00Z</dcterms:modified>
</cp:coreProperties>
</file>