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Style w:val="4"/>
          <w:rFonts w:ascii="Arial" w:hAnsi="Arial" w:cs="Arial"/>
          <w:b/>
          <w:sz w:val="17"/>
          <w:szCs w:val="17"/>
        </w:rPr>
        <w:t>招聘专业</w:t>
      </w:r>
    </w:p>
    <w:tbl>
      <w:tblPr>
        <w:tblW w:w="73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0"/>
        <w:gridCol w:w="1966"/>
        <w:gridCol w:w="1966"/>
        <w:gridCol w:w="19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Arial" w:hAnsi="Arial" w:cs="Arial"/>
                <w:b/>
                <w:sz w:val="17"/>
                <w:szCs w:val="17"/>
                <w:bdr w:val="none" w:color="auto" w:sz="0" w:space="0"/>
              </w:rPr>
              <w:t>人才需求情况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Arial" w:hAnsi="Arial" w:cs="Arial"/>
                <w:b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Arial" w:hAnsi="Arial" w:cs="Arial"/>
                <w:b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Arial" w:hAnsi="Arial" w:cs="Arial"/>
                <w:b/>
                <w:sz w:val="17"/>
                <w:szCs w:val="17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打击乐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大阮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大提琴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低音贝司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二胡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琵琶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古筝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声乐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指挥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30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sz w:val="17"/>
                <w:szCs w:val="17"/>
                <w:bdr w:val="none" w:color="auto" w:sz="0" w:space="0"/>
              </w:rPr>
              <w:t>备注：招聘演（奏）员均为女性，指挥性别不限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A2083"/>
    <w:rsid w:val="489A2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2019-01-29T06:32:00Z</dcterms:created>
  <dc:creator>ASUS</dc:creator>
  <cp:lastModifiedBy>ASUS</cp:lastModifiedBy>
  <dcterms:modified xsi:type="dcterms:W3CDTF">2019-01-29T06:32:15Z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