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240" w:lineRule="auto"/>
        <w:ind w:left="1536" w:right="0" w:hanging="1536"/>
        <w:rPr>
          <w:rFonts w:ascii="Arial" w:hAnsi="Arial" w:cs="Arial"/>
          <w:i w:val="0"/>
          <w:caps w:val="0"/>
          <w:color w:val="333333"/>
          <w:spacing w:val="0"/>
        </w:rPr>
      </w:pPr>
      <w:r>
        <w:rPr>
          <w:rFonts w:ascii="黑体" w:hAnsi="宋体" w:eastAsia="黑体" w:cs="黑体"/>
          <w:i w:val="0"/>
          <w:caps w:val="0"/>
          <w:color w:val="333333"/>
          <w:spacing w:val="0"/>
          <w:shd w:val="clear" w:fill="FFFFFF"/>
        </w:rPr>
        <w:t>高层次人才</w:t>
      </w:r>
      <w:r>
        <w:rPr>
          <w:rFonts w:hint="default" w:ascii="Arial" w:hAnsi="Arial" w:cs="Arial"/>
          <w:i w:val="0"/>
          <w:caps w:val="0"/>
          <w:color w:val="333333"/>
          <w:spacing w:val="0"/>
          <w:shd w:val="clear" w:fill="FFFFFF"/>
          <w:lang w:val="en-US"/>
        </w:rPr>
        <w:t> </w:t>
      </w:r>
    </w:p>
    <w:p>
      <w:pPr>
        <w:keepNext w:val="0"/>
        <w:keepLines w:val="0"/>
        <w:widowControl/>
        <w:suppressLineNumbers w:val="0"/>
        <w:shd w:val="clear" w:fill="FFFFFF"/>
        <w:spacing w:before="0" w:beforeAutospacing="0" w:after="0" w:afterAutospacing="0" w:line="500" w:lineRule="atLeast"/>
        <w:ind w:left="-424" w:right="0" w:firstLine="308"/>
        <w:jc w:val="center"/>
        <w:rPr>
          <w:rFonts w:ascii="仿宋" w:hAnsi="仿宋" w:eastAsia="仿宋" w:cs="仿宋"/>
          <w:b/>
          <w:i w:val="0"/>
          <w:caps w:val="0"/>
          <w:color w:val="333333"/>
          <w:spacing w:val="0"/>
          <w:kern w:val="0"/>
          <w:sz w:val="24"/>
          <w:szCs w:val="24"/>
          <w:shd w:val="clear" w:fill="FFFFFF"/>
          <w:lang w:val="en-US" w:eastAsia="zh-CN" w:bidi="ar"/>
        </w:rPr>
      </w:pPr>
    </w:p>
    <w:p>
      <w:pPr>
        <w:keepNext w:val="0"/>
        <w:keepLines w:val="0"/>
        <w:widowControl/>
        <w:suppressLineNumbers w:val="0"/>
        <w:shd w:val="clear" w:fill="FFFFFF"/>
        <w:spacing w:before="0" w:beforeAutospacing="0" w:after="0" w:afterAutospacing="0" w:line="500" w:lineRule="atLeast"/>
        <w:ind w:left="-424" w:right="0" w:firstLine="308"/>
        <w:jc w:val="center"/>
        <w:rPr>
          <w:rFonts w:ascii="Arial" w:hAnsi="Arial" w:cs="Arial"/>
          <w:b w:val="0"/>
          <w:i w:val="0"/>
          <w:caps w:val="0"/>
          <w:color w:val="333333"/>
          <w:spacing w:val="0"/>
          <w:sz w:val="22"/>
          <w:szCs w:val="22"/>
        </w:rPr>
      </w:pPr>
      <w:r>
        <w:rPr>
          <w:rFonts w:ascii="仿宋" w:hAnsi="仿宋" w:eastAsia="仿宋" w:cs="仿宋"/>
          <w:b/>
          <w:i w:val="0"/>
          <w:caps w:val="0"/>
          <w:color w:val="333333"/>
          <w:spacing w:val="0"/>
          <w:kern w:val="0"/>
          <w:sz w:val="24"/>
          <w:szCs w:val="24"/>
          <w:shd w:val="clear" w:fill="FFFFFF"/>
          <w:lang w:val="en-US" w:eastAsia="zh-CN" w:bidi="ar"/>
        </w:rPr>
        <w:t>相关待遇基本标准一览表</w:t>
      </w:r>
      <w:r>
        <w:rPr>
          <w:rFonts w:hint="eastAsia" w:ascii="宋体" w:hAnsi="宋体" w:eastAsia="宋体" w:cs="宋体"/>
          <w:b w:val="0"/>
          <w:i w:val="0"/>
          <w:caps w:val="0"/>
          <w:color w:val="333333"/>
          <w:spacing w:val="0"/>
          <w:kern w:val="0"/>
          <w:sz w:val="24"/>
          <w:szCs w:val="24"/>
          <w:shd w:val="clear" w:fill="FFFFFF"/>
          <w:lang w:val="en-US" w:eastAsia="zh-CN" w:bidi="ar"/>
        </w:rPr>
        <w:t> </w:t>
      </w:r>
    </w:p>
    <w:tbl>
      <w:tblPr>
        <w:tblW w:w="10417" w:type="dxa"/>
        <w:jc w:val="center"/>
        <w:tblCellSpacing w:w="22" w:type="dxa"/>
        <w:tblInd w:w="-882" w:type="dxa"/>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Layout w:type="fixed"/>
        <w:tblCellMar>
          <w:top w:w="0" w:type="dxa"/>
          <w:left w:w="0" w:type="dxa"/>
          <w:bottom w:w="0" w:type="dxa"/>
          <w:right w:w="0" w:type="dxa"/>
        </w:tblCellMar>
      </w:tblPr>
      <w:tblGrid>
        <w:gridCol w:w="1267"/>
        <w:gridCol w:w="1132"/>
        <w:gridCol w:w="4267"/>
        <w:gridCol w:w="1961"/>
        <w:gridCol w:w="1790"/>
      </w:tblGrid>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shd w:val="clear"/>
          <w:tblLayout w:type="fixed"/>
          <w:tblCellMar>
            <w:top w:w="0" w:type="dxa"/>
            <w:left w:w="0" w:type="dxa"/>
            <w:bottom w:w="0" w:type="dxa"/>
            <w:right w:w="0" w:type="dxa"/>
          </w:tblCellMar>
        </w:tblPrEx>
        <w:trPr>
          <w:trHeight w:val="883" w:hRule="atLeast"/>
          <w:tblCellSpacing w:w="22" w:type="dxa"/>
          <w:jc w:val="center"/>
        </w:trPr>
        <w:tc>
          <w:tcPr>
            <w:tcW w:w="120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11" w:firstLine="308"/>
              <w:jc w:val="center"/>
            </w:pPr>
            <w:r>
              <w:rPr>
                <w:rFonts w:hint="eastAsia" w:ascii="仿宋" w:hAnsi="仿宋" w:eastAsia="仿宋" w:cs="仿宋"/>
                <w:b/>
                <w:color w:val="333333"/>
                <w:kern w:val="0"/>
                <w:sz w:val="24"/>
                <w:szCs w:val="24"/>
                <w:lang w:val="en-US" w:eastAsia="zh-CN" w:bidi="ar"/>
              </w:rPr>
              <w:t>引进人才</w:t>
            </w:r>
          </w:p>
          <w:p>
            <w:pPr>
              <w:keepNext w:val="0"/>
              <w:keepLines w:val="0"/>
              <w:widowControl/>
              <w:suppressLineNumbers w:val="0"/>
              <w:spacing w:before="0" w:beforeAutospacing="0" w:after="0" w:afterAutospacing="0" w:line="300" w:lineRule="atLeast"/>
              <w:ind w:left="-424" w:right="-11" w:firstLine="308"/>
              <w:jc w:val="center"/>
            </w:pPr>
            <w:r>
              <w:rPr>
                <w:rFonts w:hint="eastAsia" w:ascii="仿宋" w:hAnsi="仿宋" w:eastAsia="仿宋" w:cs="仿宋"/>
                <w:b/>
                <w:color w:val="333333"/>
                <w:kern w:val="0"/>
                <w:sz w:val="24"/>
                <w:szCs w:val="24"/>
                <w:lang w:val="en-US" w:eastAsia="zh-CN" w:bidi="ar"/>
              </w:rPr>
              <w:t> 类别</w:t>
            </w:r>
          </w:p>
        </w:tc>
        <w:tc>
          <w:tcPr>
            <w:tcW w:w="109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11" w:firstLine="308"/>
              <w:jc w:val="center"/>
            </w:pPr>
            <w:r>
              <w:rPr>
                <w:rFonts w:hint="eastAsia" w:ascii="仿宋" w:hAnsi="仿宋" w:eastAsia="仿宋" w:cs="仿宋"/>
                <w:b/>
                <w:color w:val="333333"/>
                <w:kern w:val="0"/>
                <w:sz w:val="24"/>
                <w:szCs w:val="24"/>
                <w:lang w:val="en-US" w:eastAsia="zh-CN" w:bidi="ar"/>
              </w:rPr>
              <w:t>年薪</w:t>
            </w:r>
          </w:p>
          <w:p>
            <w:pPr>
              <w:keepNext w:val="0"/>
              <w:keepLines w:val="0"/>
              <w:widowControl/>
              <w:suppressLineNumbers w:val="0"/>
              <w:spacing w:before="0" w:beforeAutospacing="0" w:after="0" w:afterAutospacing="0" w:line="300" w:lineRule="atLeast"/>
              <w:ind w:left="-424" w:right="-11" w:firstLine="308"/>
              <w:jc w:val="center"/>
            </w:pPr>
            <w:r>
              <w:rPr>
                <w:rFonts w:hint="eastAsia" w:ascii="仿宋" w:hAnsi="仿宋" w:eastAsia="仿宋" w:cs="仿宋"/>
                <w:b/>
                <w:color w:val="333333"/>
                <w:kern w:val="0"/>
                <w:sz w:val="24"/>
                <w:szCs w:val="24"/>
                <w:lang w:val="en-US" w:eastAsia="zh-CN" w:bidi="ar"/>
              </w:rPr>
              <w:t>（万元）</w:t>
            </w:r>
          </w:p>
        </w:tc>
        <w:tc>
          <w:tcPr>
            <w:tcW w:w="422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11" w:firstLine="308"/>
              <w:jc w:val="center"/>
            </w:pPr>
            <w:r>
              <w:rPr>
                <w:rFonts w:hint="eastAsia" w:ascii="仿宋" w:hAnsi="仿宋" w:eastAsia="仿宋" w:cs="仿宋"/>
                <w:b/>
                <w:color w:val="333333"/>
                <w:kern w:val="0"/>
                <w:sz w:val="24"/>
                <w:szCs w:val="24"/>
                <w:lang w:val="en-US" w:eastAsia="zh-CN" w:bidi="ar"/>
              </w:rPr>
              <w:t>住房待遇</w:t>
            </w:r>
          </w:p>
        </w:tc>
        <w:tc>
          <w:tcPr>
            <w:tcW w:w="191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11" w:firstLine="308"/>
              <w:jc w:val="center"/>
            </w:pPr>
            <w:r>
              <w:rPr>
                <w:rFonts w:hint="eastAsia" w:ascii="仿宋" w:hAnsi="仿宋" w:eastAsia="仿宋" w:cs="仿宋"/>
                <w:b/>
                <w:color w:val="333333"/>
                <w:kern w:val="0"/>
                <w:sz w:val="24"/>
                <w:szCs w:val="24"/>
                <w:lang w:val="en-US" w:eastAsia="zh-CN" w:bidi="ar"/>
              </w:rPr>
              <w:t>科研配套经费</w:t>
            </w:r>
          </w:p>
        </w:tc>
        <w:tc>
          <w:tcPr>
            <w:tcW w:w="172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11" w:firstLine="308"/>
              <w:jc w:val="center"/>
            </w:pPr>
            <w:r>
              <w:rPr>
                <w:rFonts w:hint="eastAsia" w:ascii="仿宋" w:hAnsi="仿宋" w:eastAsia="仿宋" w:cs="仿宋"/>
                <w:b/>
                <w:color w:val="333333"/>
                <w:kern w:val="0"/>
                <w:sz w:val="24"/>
                <w:szCs w:val="24"/>
                <w:lang w:val="en-US" w:eastAsia="zh-CN" w:bidi="ar"/>
              </w:rPr>
              <w:t>聘用方式</w:t>
            </w:r>
          </w:p>
          <w:p>
            <w:pPr>
              <w:keepNext w:val="0"/>
              <w:keepLines w:val="0"/>
              <w:widowControl/>
              <w:suppressLineNumbers w:val="0"/>
              <w:spacing w:before="0" w:beforeAutospacing="0" w:after="0" w:afterAutospacing="0" w:line="300" w:lineRule="atLeast"/>
              <w:ind w:left="-424" w:right="-11" w:firstLine="308"/>
              <w:jc w:val="center"/>
            </w:pPr>
            <w:r>
              <w:rPr>
                <w:rFonts w:hint="eastAsia" w:ascii="仿宋" w:hAnsi="仿宋" w:eastAsia="仿宋" w:cs="仿宋"/>
                <w:b/>
                <w:color w:val="333333"/>
                <w:kern w:val="0"/>
                <w:sz w:val="24"/>
                <w:szCs w:val="24"/>
                <w:lang w:val="en-US" w:eastAsia="zh-CN" w:bidi="ar"/>
              </w:rPr>
              <w:t>及岗位</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0" w:type="dxa"/>
            <w:bottom w:w="0" w:type="dxa"/>
            <w:right w:w="0" w:type="dxa"/>
          </w:tblCellMar>
        </w:tblPrEx>
        <w:trPr>
          <w:trHeight w:val="699" w:hRule="atLeast"/>
          <w:tblCellSpacing w:w="22" w:type="dxa"/>
          <w:jc w:val="center"/>
        </w:trPr>
        <w:tc>
          <w:tcPr>
            <w:tcW w:w="120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11" w:firstLine="307"/>
              <w:jc w:val="center"/>
            </w:pPr>
            <w:r>
              <w:rPr>
                <w:rFonts w:hint="eastAsia" w:ascii="仿宋" w:hAnsi="仿宋" w:eastAsia="仿宋" w:cs="仿宋"/>
                <w:color w:val="333333"/>
                <w:kern w:val="0"/>
                <w:sz w:val="24"/>
                <w:szCs w:val="24"/>
                <w:lang w:val="en-US" w:eastAsia="zh-CN" w:bidi="ar"/>
              </w:rPr>
              <w:t>第一层次</w:t>
            </w:r>
          </w:p>
        </w:tc>
        <w:tc>
          <w:tcPr>
            <w:tcW w:w="109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11" w:firstLine="307"/>
              <w:jc w:val="center"/>
            </w:pPr>
            <w:r>
              <w:rPr>
                <w:rFonts w:hint="eastAsia" w:ascii="仿宋" w:hAnsi="仿宋" w:eastAsia="仿宋" w:cs="仿宋"/>
                <w:color w:val="333333"/>
                <w:kern w:val="0"/>
                <w:sz w:val="24"/>
                <w:szCs w:val="24"/>
                <w:lang w:val="en-US" w:eastAsia="zh-CN" w:bidi="ar"/>
              </w:rPr>
              <w:t>80-120</w:t>
            </w:r>
          </w:p>
        </w:tc>
        <w:tc>
          <w:tcPr>
            <w:tcW w:w="422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15" w:right="-11" w:firstLine="139"/>
              <w:jc w:val="center"/>
            </w:pPr>
            <w:r>
              <w:rPr>
                <w:rFonts w:hint="eastAsia" w:ascii="仿宋" w:hAnsi="仿宋" w:eastAsia="仿宋" w:cs="仿宋"/>
                <w:color w:val="333333"/>
                <w:kern w:val="0"/>
                <w:sz w:val="24"/>
                <w:szCs w:val="24"/>
                <w:lang w:val="en-US" w:eastAsia="zh-CN" w:bidi="ar"/>
              </w:rPr>
              <w:t>符合国家和学校政策的，可以优惠价格申购学校人才引进留用房一套</w:t>
            </w:r>
            <w:r>
              <w:rPr>
                <w:rFonts w:hint="eastAsia" w:ascii="仿宋" w:hAnsi="仿宋" w:eastAsia="仿宋" w:cs="仿宋"/>
                <w:b/>
                <w:color w:val="333333"/>
                <w:kern w:val="0"/>
                <w:sz w:val="24"/>
                <w:szCs w:val="24"/>
                <w:lang w:val="en-US" w:eastAsia="zh-CN" w:bidi="ar"/>
              </w:rPr>
              <w:t>（190平方米以上）</w:t>
            </w:r>
            <w:r>
              <w:rPr>
                <w:rFonts w:hint="eastAsia" w:ascii="仿宋" w:hAnsi="仿宋" w:eastAsia="仿宋" w:cs="仿宋"/>
                <w:color w:val="333333"/>
                <w:kern w:val="0"/>
                <w:sz w:val="24"/>
                <w:szCs w:val="24"/>
                <w:lang w:val="en-US" w:eastAsia="zh-CN" w:bidi="ar"/>
              </w:rPr>
              <w:t>；或提供相应额度的住房补贴</w:t>
            </w:r>
          </w:p>
        </w:tc>
        <w:tc>
          <w:tcPr>
            <w:tcW w:w="1919"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69" w:right="-11" w:firstLine="300"/>
              <w:jc w:val="center"/>
            </w:pPr>
            <w:r>
              <w:rPr>
                <w:rFonts w:hint="eastAsia" w:ascii="仿宋" w:hAnsi="仿宋" w:eastAsia="仿宋" w:cs="仿宋"/>
                <w:color w:val="333333"/>
                <w:kern w:val="0"/>
                <w:sz w:val="24"/>
                <w:szCs w:val="24"/>
                <w:lang w:val="en-US" w:eastAsia="zh-CN" w:bidi="ar"/>
              </w:rPr>
              <w:t>在国家提供的科研启动经费基础上，学校根据学科平台条件给予相应科研配套。</w:t>
            </w:r>
          </w:p>
        </w:tc>
        <w:tc>
          <w:tcPr>
            <w:tcW w:w="1724"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0" w:firstLine="307"/>
              <w:jc w:val="center"/>
            </w:pPr>
            <w:r>
              <w:rPr>
                <w:rFonts w:hint="eastAsia" w:ascii="仿宋" w:hAnsi="仿宋" w:eastAsia="仿宋" w:cs="仿宋"/>
                <w:color w:val="333333"/>
                <w:kern w:val="0"/>
                <w:sz w:val="24"/>
                <w:szCs w:val="24"/>
                <w:lang w:val="en-US" w:eastAsia="zh-CN" w:bidi="ar"/>
              </w:rPr>
              <w:t>事业编制</w:t>
            </w:r>
          </w:p>
          <w:p>
            <w:pPr>
              <w:keepNext w:val="0"/>
              <w:keepLines w:val="0"/>
              <w:widowControl/>
              <w:suppressLineNumbers w:val="0"/>
              <w:spacing w:before="0" w:beforeAutospacing="0" w:after="0" w:afterAutospacing="0" w:line="300" w:lineRule="atLeast"/>
              <w:ind w:left="29" w:right="0" w:firstLine="300"/>
              <w:jc w:val="center"/>
            </w:pPr>
            <w:r>
              <w:rPr>
                <w:rFonts w:hint="eastAsia" w:ascii="仿宋" w:hAnsi="仿宋" w:eastAsia="仿宋" w:cs="仿宋"/>
                <w:color w:val="333333"/>
                <w:kern w:val="0"/>
                <w:sz w:val="24"/>
                <w:szCs w:val="24"/>
                <w:lang w:val="en-US" w:eastAsia="zh-CN" w:bidi="ar"/>
              </w:rPr>
              <w:t>聘任正高岗位</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0" w:type="dxa"/>
            <w:bottom w:w="0" w:type="dxa"/>
            <w:right w:w="0" w:type="dxa"/>
          </w:tblCellMar>
        </w:tblPrEx>
        <w:trPr>
          <w:trHeight w:val="709" w:hRule="atLeast"/>
          <w:tblCellSpacing w:w="22" w:type="dxa"/>
          <w:jc w:val="center"/>
        </w:trPr>
        <w:tc>
          <w:tcPr>
            <w:tcW w:w="120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11" w:firstLine="307"/>
              <w:jc w:val="center"/>
            </w:pPr>
            <w:r>
              <w:rPr>
                <w:rFonts w:hint="eastAsia" w:ascii="仿宋" w:hAnsi="仿宋" w:eastAsia="仿宋" w:cs="仿宋"/>
                <w:color w:val="333333"/>
                <w:kern w:val="0"/>
                <w:sz w:val="24"/>
                <w:szCs w:val="24"/>
                <w:lang w:val="en-US" w:eastAsia="zh-CN" w:bidi="ar"/>
              </w:rPr>
              <w:t>第二层次</w:t>
            </w:r>
          </w:p>
        </w:tc>
        <w:tc>
          <w:tcPr>
            <w:tcW w:w="109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11" w:firstLine="307"/>
              <w:jc w:val="center"/>
            </w:pPr>
            <w:r>
              <w:rPr>
                <w:rFonts w:hint="eastAsia" w:ascii="仿宋" w:hAnsi="仿宋" w:eastAsia="仿宋" w:cs="仿宋"/>
                <w:color w:val="333333"/>
                <w:kern w:val="0"/>
                <w:sz w:val="24"/>
                <w:szCs w:val="24"/>
                <w:lang w:val="en-US" w:eastAsia="zh-CN" w:bidi="ar"/>
              </w:rPr>
              <w:t>60-100</w:t>
            </w:r>
          </w:p>
        </w:tc>
        <w:tc>
          <w:tcPr>
            <w:tcW w:w="4225"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11" w:firstLine="307"/>
              <w:jc w:val="center"/>
            </w:pPr>
            <w:r>
              <w:rPr>
                <w:rFonts w:hint="eastAsia" w:ascii="仿宋" w:hAnsi="仿宋" w:eastAsia="仿宋" w:cs="仿宋"/>
                <w:color w:val="333333"/>
                <w:kern w:val="0"/>
                <w:sz w:val="24"/>
                <w:szCs w:val="24"/>
                <w:lang w:val="en-US" w:eastAsia="zh-CN" w:bidi="ar"/>
              </w:rPr>
              <w:t>符合国家和学校政策的，可以优惠</w:t>
            </w:r>
          </w:p>
          <w:p>
            <w:pPr>
              <w:keepNext w:val="0"/>
              <w:keepLines w:val="0"/>
              <w:widowControl/>
              <w:suppressLineNumbers w:val="0"/>
              <w:spacing w:before="0" w:beforeAutospacing="0" w:after="0" w:afterAutospacing="0" w:line="300" w:lineRule="atLeast"/>
              <w:ind w:left="-424" w:right="-11" w:firstLine="307"/>
              <w:jc w:val="center"/>
            </w:pPr>
            <w:r>
              <w:rPr>
                <w:rFonts w:hint="eastAsia" w:ascii="仿宋" w:hAnsi="仿宋" w:eastAsia="仿宋" w:cs="仿宋"/>
                <w:color w:val="333333"/>
                <w:kern w:val="0"/>
                <w:sz w:val="24"/>
                <w:szCs w:val="24"/>
                <w:lang w:val="en-US" w:eastAsia="zh-CN" w:bidi="ar"/>
              </w:rPr>
              <w:t>价格申购学校人才引进留用房一</w:t>
            </w:r>
          </w:p>
          <w:p>
            <w:pPr>
              <w:keepNext w:val="0"/>
              <w:keepLines w:val="0"/>
              <w:widowControl/>
              <w:suppressLineNumbers w:val="0"/>
              <w:spacing w:before="0" w:beforeAutospacing="0" w:after="0" w:afterAutospacing="0" w:line="300" w:lineRule="atLeast"/>
              <w:ind w:left="-424" w:right="-11" w:firstLine="307"/>
              <w:jc w:val="center"/>
            </w:pPr>
            <w:r>
              <w:rPr>
                <w:rFonts w:hint="eastAsia" w:ascii="仿宋" w:hAnsi="仿宋" w:eastAsia="仿宋" w:cs="仿宋"/>
                <w:color w:val="333333"/>
                <w:kern w:val="0"/>
                <w:sz w:val="24"/>
                <w:szCs w:val="24"/>
                <w:lang w:val="en-US" w:eastAsia="zh-CN" w:bidi="ar"/>
              </w:rPr>
              <w:t>套（80-160平方米）；或提供相</w:t>
            </w:r>
          </w:p>
          <w:p>
            <w:pPr>
              <w:keepNext w:val="0"/>
              <w:keepLines w:val="0"/>
              <w:widowControl/>
              <w:suppressLineNumbers w:val="0"/>
              <w:spacing w:before="0" w:beforeAutospacing="0" w:after="0" w:afterAutospacing="0" w:line="300" w:lineRule="atLeast"/>
              <w:ind w:left="-424" w:right="-11" w:firstLine="307"/>
              <w:jc w:val="center"/>
            </w:pPr>
            <w:r>
              <w:rPr>
                <w:rFonts w:hint="eastAsia" w:ascii="仿宋" w:hAnsi="仿宋" w:eastAsia="仿宋" w:cs="仿宋"/>
                <w:color w:val="333333"/>
                <w:kern w:val="0"/>
                <w:sz w:val="24"/>
                <w:szCs w:val="24"/>
                <w:lang w:val="en-US" w:eastAsia="zh-CN" w:bidi="ar"/>
              </w:rPr>
              <w:t>应额度的住房补贴</w:t>
            </w:r>
            <w:r>
              <w:rPr>
                <w:rFonts w:hint="eastAsia" w:ascii="仿宋" w:hAnsi="仿宋" w:eastAsia="仿宋" w:cs="仿宋"/>
                <w:b/>
                <w:color w:val="333333"/>
                <w:kern w:val="0"/>
                <w:sz w:val="24"/>
                <w:szCs w:val="24"/>
                <w:lang w:val="en-US" w:eastAsia="zh-CN" w:bidi="ar"/>
              </w:rPr>
              <w:t>（120-200万元）</w:t>
            </w:r>
          </w:p>
        </w:tc>
        <w:tc>
          <w:tcPr>
            <w:tcW w:w="1919"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color w:val="333333"/>
                <w:sz w:val="18"/>
                <w:szCs w:val="18"/>
              </w:rPr>
            </w:pPr>
          </w:p>
        </w:tc>
        <w:tc>
          <w:tcPr>
            <w:tcW w:w="1724"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color w:val="333333"/>
                <w:sz w:val="18"/>
                <w:szCs w:val="18"/>
              </w:rPr>
            </w:pP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0" w:type="dxa"/>
            <w:bottom w:w="0" w:type="dxa"/>
            <w:right w:w="0" w:type="dxa"/>
          </w:tblCellMar>
        </w:tblPrEx>
        <w:trPr>
          <w:trHeight w:val="691" w:hRule="atLeast"/>
          <w:tblCellSpacing w:w="22" w:type="dxa"/>
          <w:jc w:val="center"/>
        </w:trPr>
        <w:tc>
          <w:tcPr>
            <w:tcW w:w="120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11" w:firstLine="307"/>
              <w:jc w:val="center"/>
            </w:pPr>
            <w:r>
              <w:rPr>
                <w:rFonts w:hint="eastAsia" w:ascii="仿宋" w:hAnsi="仿宋" w:eastAsia="仿宋" w:cs="仿宋"/>
                <w:color w:val="333333"/>
                <w:kern w:val="0"/>
                <w:sz w:val="24"/>
                <w:szCs w:val="24"/>
                <w:lang w:val="en-US" w:eastAsia="zh-CN" w:bidi="ar"/>
              </w:rPr>
              <w:t>第三层次</w:t>
            </w:r>
          </w:p>
        </w:tc>
        <w:tc>
          <w:tcPr>
            <w:tcW w:w="109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11" w:firstLine="307"/>
              <w:jc w:val="center"/>
            </w:pPr>
            <w:r>
              <w:rPr>
                <w:rFonts w:hint="eastAsia" w:ascii="仿宋" w:hAnsi="仿宋" w:eastAsia="仿宋" w:cs="仿宋"/>
                <w:color w:val="333333"/>
                <w:kern w:val="0"/>
                <w:sz w:val="24"/>
                <w:szCs w:val="24"/>
                <w:lang w:val="en-US" w:eastAsia="zh-CN" w:bidi="ar"/>
              </w:rPr>
              <w:t>40+</w:t>
            </w:r>
          </w:p>
        </w:tc>
        <w:tc>
          <w:tcPr>
            <w:tcW w:w="4225"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color w:val="333333"/>
                <w:sz w:val="18"/>
                <w:szCs w:val="18"/>
              </w:rPr>
            </w:pPr>
          </w:p>
        </w:tc>
        <w:tc>
          <w:tcPr>
            <w:tcW w:w="1919"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color w:val="333333"/>
                <w:sz w:val="18"/>
                <w:szCs w:val="18"/>
              </w:rPr>
            </w:pPr>
          </w:p>
        </w:tc>
        <w:tc>
          <w:tcPr>
            <w:tcW w:w="1724"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color w:val="333333"/>
                <w:sz w:val="18"/>
                <w:szCs w:val="18"/>
              </w:rPr>
            </w:pPr>
          </w:p>
        </w:tc>
      </w:tr>
    </w:tbl>
    <w:p/>
    <w:p>
      <w:pPr>
        <w:pStyle w:val="2"/>
        <w:keepNext w:val="0"/>
        <w:keepLines w:val="0"/>
        <w:widowControl/>
        <w:suppressLineNumbers w:val="0"/>
        <w:shd w:val="clear" w:fill="FFFFFF"/>
        <w:spacing w:before="120" w:beforeAutospacing="0" w:after="120" w:afterAutospacing="0" w:line="240" w:lineRule="auto"/>
        <w:ind w:left="1005" w:right="0" w:hanging="1005"/>
        <w:rPr>
          <w:rFonts w:ascii="Arial" w:hAnsi="Arial" w:cs="Arial"/>
          <w:i w:val="0"/>
          <w:caps w:val="0"/>
          <w:color w:val="333333"/>
          <w:spacing w:val="0"/>
        </w:rPr>
      </w:pPr>
      <w:r>
        <w:rPr>
          <w:rFonts w:ascii="黑体" w:hAnsi="宋体" w:eastAsia="黑体" w:cs="黑体"/>
          <w:i w:val="0"/>
          <w:caps w:val="0"/>
          <w:color w:val="333333"/>
          <w:spacing w:val="0"/>
          <w:shd w:val="clear" w:fill="FFFFFF"/>
        </w:rPr>
        <w:t>常规师资</w:t>
      </w:r>
      <w:r>
        <w:rPr>
          <w:rFonts w:hint="default" w:ascii="Arial" w:hAnsi="Arial" w:cs="Arial"/>
          <w:i w:val="0"/>
          <w:caps w:val="0"/>
          <w:color w:val="333333"/>
          <w:spacing w:val="0"/>
          <w:shd w:val="clear" w:fill="FFFFFF"/>
          <w:lang w:val="en-US"/>
        </w:rPr>
        <w:t> </w:t>
      </w:r>
    </w:p>
    <w:p>
      <w:pPr>
        <w:keepNext w:val="0"/>
        <w:keepLines w:val="0"/>
        <w:widowControl/>
        <w:suppressLineNumbers w:val="0"/>
        <w:shd w:val="clear" w:fill="FFFFFF"/>
        <w:spacing w:before="0" w:beforeAutospacing="0" w:after="0" w:afterAutospacing="0" w:line="500" w:lineRule="atLeast"/>
        <w:ind w:left="-424" w:right="0" w:firstLine="308"/>
        <w:jc w:val="center"/>
        <w:rPr>
          <w:rFonts w:ascii="Arial" w:hAnsi="Arial" w:cs="Arial"/>
          <w:b w:val="0"/>
          <w:i w:val="0"/>
          <w:caps w:val="0"/>
          <w:color w:val="333333"/>
          <w:spacing w:val="0"/>
          <w:sz w:val="22"/>
          <w:szCs w:val="22"/>
        </w:rPr>
      </w:pPr>
      <w:r>
        <w:rPr>
          <w:rFonts w:ascii="仿宋" w:hAnsi="仿宋" w:eastAsia="仿宋" w:cs="仿宋"/>
          <w:b/>
          <w:i w:val="0"/>
          <w:caps w:val="0"/>
          <w:color w:val="333333"/>
          <w:spacing w:val="0"/>
          <w:kern w:val="0"/>
          <w:sz w:val="24"/>
          <w:szCs w:val="24"/>
          <w:shd w:val="clear" w:fill="FFFFFF"/>
          <w:lang w:val="en-US" w:eastAsia="zh-CN" w:bidi="ar"/>
        </w:rPr>
        <w:t>相关待遇基本标准一览表</w:t>
      </w:r>
      <w:r>
        <w:rPr>
          <w:rFonts w:hint="eastAsia" w:ascii="宋体" w:hAnsi="宋体" w:eastAsia="宋体" w:cs="宋体"/>
          <w:b w:val="0"/>
          <w:i w:val="0"/>
          <w:caps w:val="0"/>
          <w:color w:val="333333"/>
          <w:spacing w:val="0"/>
          <w:kern w:val="0"/>
          <w:sz w:val="24"/>
          <w:szCs w:val="24"/>
          <w:shd w:val="clear" w:fill="FFFFFF"/>
          <w:lang w:val="en-US" w:eastAsia="zh-CN" w:bidi="ar"/>
        </w:rPr>
        <w:t> </w:t>
      </w:r>
    </w:p>
    <w:p>
      <w:pPr>
        <w:keepNext w:val="0"/>
        <w:keepLines w:val="0"/>
        <w:widowControl/>
        <w:suppressLineNumbers w:val="0"/>
        <w:shd w:val="clear" w:fill="FFFFFF"/>
        <w:spacing w:before="0" w:beforeAutospacing="0" w:after="0" w:afterAutospacing="0" w:line="500" w:lineRule="atLeast"/>
        <w:ind w:left="-424" w:right="0" w:firstLine="307"/>
        <w:jc w:val="center"/>
        <w:rPr>
          <w:rFonts w:hint="default" w:ascii="Arial" w:hAnsi="Arial" w:cs="Arial"/>
          <w:b w:val="0"/>
          <w:i w:val="0"/>
          <w:caps w:val="0"/>
          <w:color w:val="333333"/>
          <w:spacing w:val="0"/>
          <w:sz w:val="22"/>
          <w:szCs w:val="22"/>
        </w:rPr>
      </w:pPr>
      <w:r>
        <w:rPr>
          <w:rFonts w:hint="eastAsia" w:ascii="宋体" w:hAnsi="宋体" w:eastAsia="宋体" w:cs="宋体"/>
          <w:b w:val="0"/>
          <w:i w:val="0"/>
          <w:caps w:val="0"/>
          <w:color w:val="333333"/>
          <w:spacing w:val="0"/>
          <w:kern w:val="0"/>
          <w:sz w:val="24"/>
          <w:szCs w:val="24"/>
          <w:shd w:val="clear" w:fill="FFFFFF"/>
          <w:lang w:val="en-US" w:eastAsia="zh-CN" w:bidi="ar"/>
        </w:rPr>
        <w:t> </w:t>
      </w:r>
    </w:p>
    <w:tbl>
      <w:tblPr>
        <w:tblW w:w="8429" w:type="dxa"/>
        <w:jc w:val="center"/>
        <w:tblInd w:w="47"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1480"/>
        <w:gridCol w:w="850"/>
        <w:gridCol w:w="1418"/>
        <w:gridCol w:w="1843"/>
        <w:gridCol w:w="1417"/>
        <w:gridCol w:w="142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1067" w:hRule="atLeast"/>
          <w:jc w:val="center"/>
        </w:trPr>
        <w:tc>
          <w:tcPr>
            <w:tcW w:w="148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0" w:firstLine="308"/>
              <w:jc w:val="center"/>
            </w:pPr>
            <w:r>
              <w:rPr>
                <w:rFonts w:hint="eastAsia" w:ascii="仿宋" w:hAnsi="仿宋" w:eastAsia="仿宋" w:cs="仿宋"/>
                <w:b/>
                <w:color w:val="333333"/>
                <w:kern w:val="0"/>
                <w:sz w:val="24"/>
                <w:szCs w:val="24"/>
                <w:lang w:val="en-US" w:eastAsia="zh-CN" w:bidi="ar"/>
              </w:rPr>
              <w:t>岗位类别</w:t>
            </w:r>
          </w:p>
        </w:tc>
        <w:tc>
          <w:tcPr>
            <w:tcW w:w="85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0" w:right="0" w:firstLine="300"/>
              <w:jc w:val="center"/>
            </w:pPr>
            <w:r>
              <w:rPr>
                <w:rFonts w:hint="eastAsia" w:ascii="仿宋" w:hAnsi="仿宋" w:eastAsia="仿宋" w:cs="仿宋"/>
                <w:b/>
                <w:color w:val="333333"/>
                <w:kern w:val="0"/>
                <w:sz w:val="24"/>
                <w:szCs w:val="24"/>
                <w:lang w:val="en-US" w:eastAsia="zh-CN" w:bidi="ar"/>
              </w:rPr>
              <w:t>年薪</w:t>
            </w:r>
          </w:p>
        </w:tc>
        <w:tc>
          <w:tcPr>
            <w:tcW w:w="141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0" w:firstLine="308"/>
              <w:jc w:val="center"/>
            </w:pPr>
            <w:r>
              <w:rPr>
                <w:rFonts w:hint="eastAsia" w:ascii="仿宋" w:hAnsi="仿宋" w:eastAsia="仿宋" w:cs="仿宋"/>
                <w:b/>
                <w:color w:val="333333"/>
                <w:kern w:val="0"/>
                <w:sz w:val="24"/>
                <w:szCs w:val="24"/>
                <w:lang w:val="en-US" w:eastAsia="zh-CN" w:bidi="ar"/>
              </w:rPr>
              <w:t>工作启动</w:t>
            </w:r>
          </w:p>
          <w:p>
            <w:pPr>
              <w:keepNext w:val="0"/>
              <w:keepLines w:val="0"/>
              <w:widowControl/>
              <w:suppressLineNumbers w:val="0"/>
              <w:spacing w:before="0" w:beforeAutospacing="0" w:after="0" w:afterAutospacing="0" w:line="300" w:lineRule="atLeast"/>
              <w:ind w:left="-424" w:right="0" w:firstLine="308"/>
              <w:jc w:val="center"/>
            </w:pPr>
            <w:r>
              <w:rPr>
                <w:rFonts w:hint="eastAsia" w:ascii="仿宋" w:hAnsi="仿宋" w:eastAsia="仿宋" w:cs="仿宋"/>
                <w:b/>
                <w:color w:val="333333"/>
                <w:kern w:val="0"/>
                <w:sz w:val="24"/>
                <w:szCs w:val="24"/>
                <w:lang w:val="en-US" w:eastAsia="zh-CN" w:bidi="ar"/>
              </w:rPr>
              <w:t>基金</w:t>
            </w:r>
          </w:p>
          <w:p>
            <w:pPr>
              <w:keepNext w:val="0"/>
              <w:keepLines w:val="0"/>
              <w:widowControl/>
              <w:suppressLineNumbers w:val="0"/>
              <w:spacing w:before="0" w:beforeAutospacing="0" w:after="0" w:afterAutospacing="0" w:line="300" w:lineRule="atLeast"/>
              <w:ind w:left="-424" w:right="0" w:firstLine="308"/>
              <w:jc w:val="center"/>
            </w:pPr>
            <w:r>
              <w:rPr>
                <w:rFonts w:hint="eastAsia" w:ascii="仿宋" w:hAnsi="仿宋" w:eastAsia="仿宋" w:cs="仿宋"/>
                <w:b/>
                <w:color w:val="333333"/>
                <w:kern w:val="0"/>
                <w:sz w:val="24"/>
                <w:szCs w:val="24"/>
                <w:lang w:val="en-US" w:eastAsia="zh-CN" w:bidi="ar"/>
              </w:rPr>
              <w:t>（万元）</w:t>
            </w:r>
          </w:p>
        </w:tc>
        <w:tc>
          <w:tcPr>
            <w:tcW w:w="184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0" w:right="0" w:firstLine="300"/>
              <w:jc w:val="center"/>
            </w:pPr>
            <w:r>
              <w:rPr>
                <w:rFonts w:hint="eastAsia" w:ascii="仿宋" w:hAnsi="仿宋" w:eastAsia="仿宋" w:cs="仿宋"/>
                <w:b/>
                <w:color w:val="333333"/>
                <w:kern w:val="0"/>
                <w:sz w:val="24"/>
                <w:szCs w:val="24"/>
                <w:lang w:val="en-US" w:eastAsia="zh-CN" w:bidi="ar"/>
              </w:rPr>
              <w:t>其中：住房补贴</w:t>
            </w:r>
          </w:p>
          <w:p>
            <w:pPr>
              <w:keepNext w:val="0"/>
              <w:keepLines w:val="0"/>
              <w:widowControl/>
              <w:suppressLineNumbers w:val="0"/>
              <w:spacing w:before="0" w:beforeAutospacing="0" w:after="0" w:afterAutospacing="0" w:line="300" w:lineRule="atLeast"/>
              <w:ind w:left="-424" w:right="0" w:firstLine="308"/>
              <w:jc w:val="center"/>
            </w:pPr>
            <w:r>
              <w:rPr>
                <w:rFonts w:hint="eastAsia" w:ascii="仿宋" w:hAnsi="仿宋" w:eastAsia="仿宋" w:cs="仿宋"/>
                <w:b/>
                <w:color w:val="333333"/>
                <w:kern w:val="0"/>
                <w:sz w:val="24"/>
                <w:szCs w:val="24"/>
                <w:lang w:val="en-US" w:eastAsia="zh-CN" w:bidi="ar"/>
              </w:rPr>
              <w:t>（元/月，不超过6年）</w:t>
            </w:r>
          </w:p>
        </w:tc>
        <w:tc>
          <w:tcPr>
            <w:tcW w:w="141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0" w:firstLine="308"/>
              <w:jc w:val="center"/>
            </w:pPr>
            <w:r>
              <w:rPr>
                <w:rFonts w:hint="eastAsia" w:ascii="仿宋" w:hAnsi="仿宋" w:eastAsia="仿宋" w:cs="仿宋"/>
                <w:b/>
                <w:color w:val="333333"/>
                <w:kern w:val="0"/>
                <w:sz w:val="24"/>
                <w:szCs w:val="24"/>
                <w:lang w:val="en-US" w:eastAsia="zh-CN" w:bidi="ar"/>
              </w:rPr>
              <w:t>住房</w:t>
            </w:r>
          </w:p>
        </w:tc>
        <w:tc>
          <w:tcPr>
            <w:tcW w:w="142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0" w:firstLine="308"/>
              <w:jc w:val="center"/>
            </w:pPr>
            <w:r>
              <w:rPr>
                <w:rFonts w:hint="eastAsia" w:ascii="仿宋" w:hAnsi="仿宋" w:eastAsia="仿宋" w:cs="仿宋"/>
                <w:b/>
                <w:color w:val="333333"/>
                <w:kern w:val="0"/>
                <w:sz w:val="24"/>
                <w:szCs w:val="24"/>
                <w:lang w:val="en-US" w:eastAsia="zh-CN" w:bidi="ar"/>
              </w:rPr>
              <w:t>其他</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16" w:hRule="atLeast"/>
          <w:jc w:val="center"/>
        </w:trPr>
        <w:tc>
          <w:tcPr>
            <w:tcW w:w="14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0" w:firstLine="307"/>
              <w:jc w:val="center"/>
            </w:pPr>
            <w:r>
              <w:rPr>
                <w:rFonts w:hint="eastAsia" w:ascii="仿宋" w:hAnsi="仿宋" w:eastAsia="仿宋" w:cs="仿宋"/>
                <w:color w:val="333333"/>
                <w:kern w:val="0"/>
                <w:sz w:val="24"/>
                <w:szCs w:val="24"/>
                <w:lang w:val="en-US" w:eastAsia="zh-CN" w:bidi="ar"/>
              </w:rPr>
              <w:t>教授/上岗</w:t>
            </w:r>
          </w:p>
          <w:p>
            <w:pPr>
              <w:keepNext w:val="0"/>
              <w:keepLines w:val="0"/>
              <w:widowControl/>
              <w:suppressLineNumbers w:val="0"/>
              <w:spacing w:before="0" w:beforeAutospacing="0" w:after="0" w:afterAutospacing="0" w:line="300" w:lineRule="atLeast"/>
              <w:ind w:left="-424" w:right="0" w:firstLine="307"/>
              <w:jc w:val="center"/>
            </w:pPr>
            <w:r>
              <w:rPr>
                <w:rFonts w:hint="eastAsia" w:ascii="仿宋" w:hAnsi="仿宋" w:eastAsia="仿宋" w:cs="仿宋"/>
                <w:color w:val="333333"/>
                <w:kern w:val="0"/>
                <w:sz w:val="24"/>
                <w:szCs w:val="24"/>
                <w:lang w:val="en-US" w:eastAsia="zh-CN" w:bidi="ar"/>
              </w:rPr>
              <w:t>研究员</w:t>
            </w:r>
          </w:p>
        </w:tc>
        <w:tc>
          <w:tcPr>
            <w:tcW w:w="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0" w:right="0" w:firstLine="300"/>
              <w:jc w:val="center"/>
            </w:pPr>
            <w:r>
              <w:rPr>
                <w:rFonts w:hint="eastAsia" w:ascii="仿宋" w:hAnsi="仿宋" w:eastAsia="仿宋" w:cs="仿宋"/>
                <w:color w:val="333333"/>
                <w:kern w:val="0"/>
                <w:sz w:val="24"/>
                <w:szCs w:val="24"/>
                <w:lang w:val="en-US" w:eastAsia="zh-CN" w:bidi="ar"/>
              </w:rPr>
              <w:t>30</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0" w:firstLine="307"/>
              <w:jc w:val="center"/>
            </w:pPr>
            <w:r>
              <w:rPr>
                <w:rFonts w:hint="eastAsia" w:ascii="仿宋" w:hAnsi="仿宋" w:eastAsia="仿宋" w:cs="仿宋"/>
                <w:color w:val="333333"/>
                <w:kern w:val="0"/>
                <w:sz w:val="24"/>
                <w:szCs w:val="24"/>
                <w:lang w:val="en-US" w:eastAsia="zh-CN" w:bidi="ar"/>
              </w:rPr>
              <w:t>20-30</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0" w:firstLine="307"/>
              <w:jc w:val="center"/>
            </w:pPr>
            <w:r>
              <w:rPr>
                <w:rFonts w:hint="eastAsia" w:ascii="仿宋" w:hAnsi="仿宋" w:eastAsia="仿宋" w:cs="仿宋"/>
                <w:color w:val="333333"/>
                <w:kern w:val="0"/>
                <w:sz w:val="24"/>
                <w:szCs w:val="24"/>
                <w:lang w:val="en-US" w:eastAsia="zh-CN" w:bidi="ar"/>
              </w:rPr>
              <w:t>6500</w:t>
            </w:r>
          </w:p>
        </w:tc>
        <w:tc>
          <w:tcPr>
            <w:tcW w:w="141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0" w:firstLine="307"/>
              <w:jc w:val="center"/>
            </w:pPr>
            <w:r>
              <w:rPr>
                <w:rFonts w:hint="eastAsia" w:ascii="仿宋" w:hAnsi="仿宋" w:eastAsia="仿宋" w:cs="仿宋"/>
                <w:color w:val="333333"/>
                <w:kern w:val="0"/>
                <w:sz w:val="24"/>
                <w:szCs w:val="24"/>
                <w:lang w:val="en-US" w:eastAsia="zh-CN" w:bidi="ar"/>
              </w:rPr>
              <w:t>学校按照相关文件规定提供引进人才过渡房或单身公寓租住。</w:t>
            </w:r>
          </w:p>
        </w:tc>
        <w:tc>
          <w:tcPr>
            <w:tcW w:w="1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0" w:firstLine="307"/>
              <w:jc w:val="center"/>
            </w:pPr>
            <w:r>
              <w:rPr>
                <w:rFonts w:hint="eastAsia" w:ascii="仿宋" w:hAnsi="仿宋" w:eastAsia="仿宋" w:cs="仿宋"/>
                <w:color w:val="333333"/>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13" w:hRule="atLeast"/>
          <w:jc w:val="center"/>
        </w:trPr>
        <w:tc>
          <w:tcPr>
            <w:tcW w:w="14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0" w:firstLine="307"/>
              <w:jc w:val="center"/>
            </w:pPr>
            <w:r>
              <w:rPr>
                <w:rFonts w:hint="eastAsia" w:ascii="仿宋" w:hAnsi="仿宋" w:eastAsia="仿宋" w:cs="仿宋"/>
                <w:color w:val="333333"/>
                <w:kern w:val="0"/>
                <w:sz w:val="24"/>
                <w:szCs w:val="24"/>
                <w:lang w:val="en-US" w:eastAsia="zh-CN" w:bidi="ar"/>
              </w:rPr>
              <w:t>副教授/上岗</w:t>
            </w:r>
          </w:p>
          <w:p>
            <w:pPr>
              <w:keepNext w:val="0"/>
              <w:keepLines w:val="0"/>
              <w:widowControl/>
              <w:suppressLineNumbers w:val="0"/>
              <w:spacing w:before="0" w:beforeAutospacing="0" w:after="0" w:afterAutospacing="0" w:line="300" w:lineRule="atLeast"/>
              <w:ind w:left="-424" w:right="0" w:firstLine="307"/>
              <w:jc w:val="center"/>
            </w:pPr>
            <w:r>
              <w:rPr>
                <w:rFonts w:hint="eastAsia" w:ascii="仿宋" w:hAnsi="仿宋" w:eastAsia="仿宋" w:cs="仿宋"/>
                <w:color w:val="333333"/>
                <w:kern w:val="0"/>
                <w:sz w:val="24"/>
                <w:szCs w:val="24"/>
                <w:lang w:val="en-US" w:eastAsia="zh-CN" w:bidi="ar"/>
              </w:rPr>
              <w:t>副研究员</w:t>
            </w:r>
          </w:p>
        </w:tc>
        <w:tc>
          <w:tcPr>
            <w:tcW w:w="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0" w:right="0" w:firstLine="300"/>
              <w:jc w:val="center"/>
            </w:pPr>
            <w:r>
              <w:rPr>
                <w:rFonts w:hint="eastAsia" w:ascii="仿宋" w:hAnsi="仿宋" w:eastAsia="仿宋" w:cs="仿宋"/>
                <w:color w:val="333333"/>
                <w:kern w:val="0"/>
                <w:sz w:val="24"/>
                <w:szCs w:val="24"/>
                <w:lang w:val="en-US" w:eastAsia="zh-CN" w:bidi="ar"/>
              </w:rPr>
              <w:t>25</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0" w:firstLine="307"/>
              <w:jc w:val="center"/>
            </w:pPr>
            <w:r>
              <w:rPr>
                <w:rFonts w:hint="eastAsia" w:ascii="仿宋" w:hAnsi="仿宋" w:eastAsia="仿宋" w:cs="仿宋"/>
                <w:color w:val="333333"/>
                <w:kern w:val="0"/>
                <w:sz w:val="24"/>
                <w:szCs w:val="24"/>
                <w:lang w:val="en-US" w:eastAsia="zh-CN" w:bidi="ar"/>
              </w:rPr>
              <w:t>8-10</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0" w:firstLine="307"/>
              <w:jc w:val="center"/>
            </w:pPr>
            <w:r>
              <w:rPr>
                <w:rFonts w:hint="eastAsia" w:ascii="仿宋" w:hAnsi="仿宋" w:eastAsia="仿宋" w:cs="仿宋"/>
                <w:color w:val="333333"/>
                <w:kern w:val="0"/>
                <w:sz w:val="24"/>
                <w:szCs w:val="24"/>
                <w:lang w:val="en-US" w:eastAsia="zh-CN" w:bidi="ar"/>
              </w:rPr>
              <w:t>5200</w:t>
            </w:r>
          </w:p>
        </w:tc>
        <w:tc>
          <w:tcPr>
            <w:tcW w:w="141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color w:val="333333"/>
                <w:sz w:val="18"/>
                <w:szCs w:val="18"/>
              </w:rPr>
            </w:pPr>
          </w:p>
        </w:tc>
        <w:tc>
          <w:tcPr>
            <w:tcW w:w="1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0" w:firstLine="307"/>
              <w:jc w:val="center"/>
            </w:pPr>
            <w:r>
              <w:rPr>
                <w:rFonts w:hint="eastAsia" w:ascii="仿宋" w:hAnsi="仿宋" w:eastAsia="仿宋" w:cs="仿宋"/>
                <w:color w:val="333333"/>
                <w:kern w:val="0"/>
                <w:sz w:val="24"/>
                <w:szCs w:val="24"/>
                <w:lang w:val="en-US" w:eastAsia="zh-CN" w:bidi="ar"/>
              </w:rPr>
              <w:t>可聘为院聘研究员</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83" w:hRule="atLeast"/>
          <w:jc w:val="center"/>
        </w:trPr>
        <w:tc>
          <w:tcPr>
            <w:tcW w:w="148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0" w:firstLine="307"/>
              <w:jc w:val="center"/>
            </w:pPr>
            <w:r>
              <w:rPr>
                <w:rFonts w:hint="eastAsia" w:ascii="仿宋" w:hAnsi="仿宋" w:eastAsia="仿宋" w:cs="仿宋"/>
                <w:color w:val="333333"/>
                <w:kern w:val="0"/>
                <w:sz w:val="24"/>
                <w:szCs w:val="24"/>
                <w:lang w:val="en-US" w:eastAsia="zh-CN" w:bidi="ar"/>
              </w:rPr>
              <w:t>博士/讲师</w:t>
            </w:r>
          </w:p>
        </w:tc>
        <w:tc>
          <w:tcPr>
            <w:tcW w:w="8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0" w:right="0" w:firstLine="300"/>
              <w:jc w:val="center"/>
            </w:pPr>
            <w:r>
              <w:rPr>
                <w:rFonts w:hint="eastAsia" w:ascii="仿宋" w:hAnsi="仿宋" w:eastAsia="仿宋" w:cs="仿宋"/>
                <w:color w:val="333333"/>
                <w:kern w:val="0"/>
                <w:sz w:val="24"/>
                <w:szCs w:val="24"/>
                <w:lang w:val="en-US" w:eastAsia="zh-CN" w:bidi="ar"/>
              </w:rPr>
              <w:t>20</w:t>
            </w:r>
          </w:p>
        </w:tc>
        <w:tc>
          <w:tcPr>
            <w:tcW w:w="14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0" w:firstLine="307"/>
              <w:jc w:val="center"/>
            </w:pPr>
            <w:r>
              <w:rPr>
                <w:rFonts w:hint="eastAsia" w:ascii="仿宋" w:hAnsi="仿宋" w:eastAsia="仿宋" w:cs="仿宋"/>
                <w:color w:val="333333"/>
                <w:kern w:val="0"/>
                <w:sz w:val="24"/>
                <w:szCs w:val="24"/>
                <w:lang w:val="en-US" w:eastAsia="zh-CN" w:bidi="ar"/>
              </w:rPr>
              <w:t>5-6</w:t>
            </w:r>
          </w:p>
        </w:tc>
        <w:tc>
          <w:tcPr>
            <w:tcW w:w="18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0" w:firstLine="307"/>
              <w:jc w:val="center"/>
            </w:pPr>
            <w:r>
              <w:rPr>
                <w:rFonts w:hint="eastAsia" w:ascii="仿宋" w:hAnsi="仿宋" w:eastAsia="仿宋" w:cs="仿宋"/>
                <w:color w:val="333333"/>
                <w:kern w:val="0"/>
                <w:sz w:val="24"/>
                <w:szCs w:val="24"/>
                <w:lang w:val="en-US" w:eastAsia="zh-CN" w:bidi="ar"/>
              </w:rPr>
              <w:t>4500</w:t>
            </w:r>
          </w:p>
        </w:tc>
        <w:tc>
          <w:tcPr>
            <w:tcW w:w="141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color w:val="333333"/>
                <w:sz w:val="18"/>
                <w:szCs w:val="18"/>
              </w:rPr>
            </w:pPr>
          </w:p>
        </w:tc>
        <w:tc>
          <w:tcPr>
            <w:tcW w:w="1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0" w:firstLine="307"/>
              <w:jc w:val="center"/>
            </w:pPr>
            <w:r>
              <w:rPr>
                <w:rFonts w:hint="eastAsia" w:ascii="仿宋" w:hAnsi="仿宋" w:eastAsia="仿宋" w:cs="仿宋"/>
                <w:color w:val="333333"/>
                <w:kern w:val="0"/>
                <w:sz w:val="24"/>
                <w:szCs w:val="24"/>
                <w:lang w:val="en-US" w:eastAsia="zh-CN" w:bidi="ar"/>
              </w:rPr>
              <w:t>可聘为院聘副研究员</w:t>
            </w:r>
          </w:p>
        </w:tc>
      </w:tr>
    </w:tbl>
    <w:p/>
    <w:p>
      <w:pPr>
        <w:pStyle w:val="2"/>
        <w:keepNext w:val="0"/>
        <w:keepLines w:val="0"/>
        <w:widowControl/>
        <w:suppressLineNumbers w:val="0"/>
        <w:shd w:val="clear" w:fill="FFFFFF"/>
        <w:spacing w:before="120" w:beforeAutospacing="0" w:after="120" w:afterAutospacing="0" w:line="240" w:lineRule="auto"/>
        <w:ind w:left="1005" w:right="0" w:hanging="1005"/>
        <w:rPr>
          <w:rFonts w:ascii="Arial" w:hAnsi="Arial" w:cs="Arial"/>
          <w:i w:val="0"/>
          <w:caps w:val="0"/>
          <w:color w:val="333333"/>
          <w:spacing w:val="0"/>
        </w:rPr>
      </w:pPr>
      <w:r>
        <w:rPr>
          <w:rFonts w:ascii="黑体" w:hAnsi="宋体" w:eastAsia="黑体" w:cs="黑体"/>
          <w:i w:val="0"/>
          <w:caps w:val="0"/>
          <w:color w:val="333333"/>
          <w:spacing w:val="0"/>
          <w:shd w:val="clear" w:fill="FFFFFF"/>
        </w:rPr>
        <w:t>外籍师资</w:t>
      </w:r>
      <w:r>
        <w:rPr>
          <w:rFonts w:hint="default" w:ascii="Arial" w:hAnsi="Arial" w:cs="Arial"/>
          <w:i w:val="0"/>
          <w:caps w:val="0"/>
          <w:color w:val="333333"/>
          <w:spacing w:val="0"/>
          <w:shd w:val="clear" w:fill="FFFFFF"/>
          <w:lang w:val="en-US"/>
        </w:rPr>
        <w:t> </w:t>
      </w:r>
    </w:p>
    <w:p>
      <w:pPr>
        <w:keepNext w:val="0"/>
        <w:keepLines w:val="0"/>
        <w:widowControl/>
        <w:suppressLineNumbers w:val="0"/>
        <w:shd w:val="clear" w:fill="FFFFFF"/>
        <w:spacing w:before="156" w:beforeAutospacing="0" w:after="156" w:afterAutospacing="0" w:line="500" w:lineRule="atLeast"/>
        <w:ind w:left="-424" w:right="0" w:firstLine="308"/>
        <w:jc w:val="center"/>
        <w:rPr>
          <w:rFonts w:ascii="Arial" w:hAnsi="Arial" w:cs="Arial"/>
          <w:b w:val="0"/>
          <w:i w:val="0"/>
          <w:caps w:val="0"/>
          <w:color w:val="333333"/>
          <w:spacing w:val="0"/>
          <w:sz w:val="22"/>
          <w:szCs w:val="22"/>
        </w:rPr>
      </w:pPr>
      <w:r>
        <w:rPr>
          <w:rFonts w:ascii="仿宋" w:hAnsi="仿宋" w:eastAsia="仿宋" w:cs="仿宋"/>
          <w:b/>
          <w:i w:val="0"/>
          <w:caps w:val="0"/>
          <w:color w:val="333333"/>
          <w:spacing w:val="0"/>
          <w:kern w:val="0"/>
          <w:sz w:val="24"/>
          <w:szCs w:val="24"/>
          <w:shd w:val="clear" w:fill="FFFFFF"/>
          <w:lang w:val="en-US" w:eastAsia="zh-CN" w:bidi="ar"/>
        </w:rPr>
        <w:t>相关待遇基本标准一览表</w:t>
      </w:r>
    </w:p>
    <w:tbl>
      <w:tblPr>
        <w:tblW w:w="6773" w:type="dxa"/>
        <w:jc w:val="center"/>
        <w:tblInd w:w="875"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2211"/>
        <w:gridCol w:w="2062"/>
        <w:gridCol w:w="250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1036" w:hRule="atLeast"/>
          <w:jc w:val="center"/>
        </w:trPr>
        <w:tc>
          <w:tcPr>
            <w:tcW w:w="221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0" w:firstLine="308"/>
              <w:jc w:val="center"/>
            </w:pPr>
            <w:r>
              <w:rPr>
                <w:rFonts w:hint="eastAsia" w:ascii="仿宋" w:hAnsi="仿宋" w:eastAsia="仿宋" w:cs="仿宋"/>
                <w:b/>
                <w:color w:val="333333"/>
                <w:kern w:val="0"/>
                <w:sz w:val="24"/>
                <w:szCs w:val="24"/>
                <w:lang w:val="en-US" w:eastAsia="zh-CN" w:bidi="ar"/>
              </w:rPr>
              <w:t>岗位类别</w:t>
            </w:r>
          </w:p>
        </w:tc>
        <w:tc>
          <w:tcPr>
            <w:tcW w:w="206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0" w:firstLine="308"/>
              <w:jc w:val="center"/>
            </w:pPr>
            <w:r>
              <w:rPr>
                <w:rFonts w:hint="eastAsia" w:ascii="仿宋" w:hAnsi="仿宋" w:eastAsia="仿宋" w:cs="仿宋"/>
                <w:b/>
                <w:color w:val="333333"/>
                <w:kern w:val="0"/>
                <w:sz w:val="24"/>
                <w:szCs w:val="24"/>
                <w:lang w:val="en-US" w:eastAsia="zh-CN" w:bidi="ar"/>
              </w:rPr>
              <w:t>工作启动基金</w:t>
            </w:r>
          </w:p>
          <w:p>
            <w:pPr>
              <w:keepNext w:val="0"/>
              <w:keepLines w:val="0"/>
              <w:widowControl/>
              <w:suppressLineNumbers w:val="0"/>
              <w:spacing w:before="0" w:beforeAutospacing="0" w:after="0" w:afterAutospacing="0" w:line="300" w:lineRule="atLeast"/>
              <w:ind w:left="-424" w:right="0" w:firstLine="308"/>
              <w:jc w:val="center"/>
            </w:pPr>
            <w:r>
              <w:rPr>
                <w:rFonts w:hint="eastAsia" w:ascii="仿宋" w:hAnsi="仿宋" w:eastAsia="仿宋" w:cs="仿宋"/>
                <w:b/>
                <w:color w:val="333333"/>
                <w:kern w:val="0"/>
                <w:sz w:val="24"/>
                <w:szCs w:val="24"/>
                <w:lang w:val="en-US" w:eastAsia="zh-CN" w:bidi="ar"/>
              </w:rPr>
              <w:t>（万美元）</w:t>
            </w:r>
          </w:p>
        </w:tc>
        <w:tc>
          <w:tcPr>
            <w:tcW w:w="250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0" w:firstLine="308"/>
              <w:jc w:val="center"/>
            </w:pPr>
            <w:r>
              <w:rPr>
                <w:rFonts w:hint="eastAsia" w:ascii="仿宋" w:hAnsi="仿宋" w:eastAsia="仿宋" w:cs="仿宋"/>
                <w:b/>
                <w:color w:val="333333"/>
                <w:kern w:val="0"/>
                <w:sz w:val="24"/>
                <w:szCs w:val="24"/>
                <w:lang w:val="en-US" w:eastAsia="zh-CN" w:bidi="ar"/>
              </w:rPr>
              <w:t>其他</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77" w:hRule="atLeast"/>
          <w:jc w:val="center"/>
        </w:trPr>
        <w:tc>
          <w:tcPr>
            <w:tcW w:w="221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0" w:firstLine="307"/>
              <w:jc w:val="center"/>
            </w:pPr>
            <w:r>
              <w:rPr>
                <w:rFonts w:hint="eastAsia" w:ascii="仿宋" w:hAnsi="仿宋" w:eastAsia="仿宋" w:cs="仿宋"/>
                <w:color w:val="333333"/>
                <w:kern w:val="0"/>
                <w:sz w:val="24"/>
                <w:szCs w:val="24"/>
                <w:lang w:val="en-US" w:eastAsia="zh-CN" w:bidi="ar"/>
              </w:rPr>
              <w:t>入选国家级人才</w:t>
            </w:r>
          </w:p>
          <w:p>
            <w:pPr>
              <w:keepNext w:val="0"/>
              <w:keepLines w:val="0"/>
              <w:widowControl/>
              <w:suppressLineNumbers w:val="0"/>
              <w:spacing w:before="0" w:beforeAutospacing="0" w:after="0" w:afterAutospacing="0" w:line="300" w:lineRule="atLeast"/>
              <w:ind w:left="-424" w:right="0" w:firstLine="307"/>
              <w:jc w:val="center"/>
            </w:pPr>
            <w:r>
              <w:rPr>
                <w:rFonts w:hint="eastAsia" w:ascii="仿宋" w:hAnsi="仿宋" w:eastAsia="仿宋" w:cs="仿宋"/>
                <w:color w:val="333333"/>
                <w:kern w:val="0"/>
                <w:sz w:val="24"/>
                <w:szCs w:val="24"/>
                <w:lang w:val="en-US" w:eastAsia="zh-CN" w:bidi="ar"/>
              </w:rPr>
              <w:t>工程的特聘教授</w:t>
            </w:r>
          </w:p>
        </w:tc>
        <w:tc>
          <w:tcPr>
            <w:tcW w:w="20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0" w:firstLine="307"/>
              <w:jc w:val="center"/>
            </w:pPr>
            <w:r>
              <w:rPr>
                <w:rFonts w:hint="eastAsia" w:ascii="仿宋" w:hAnsi="仿宋" w:eastAsia="仿宋" w:cs="仿宋"/>
                <w:color w:val="333333"/>
                <w:kern w:val="0"/>
                <w:sz w:val="24"/>
                <w:szCs w:val="24"/>
                <w:lang w:val="en-US" w:eastAsia="zh-CN" w:bidi="ar"/>
              </w:rPr>
              <w:t>10</w:t>
            </w:r>
          </w:p>
        </w:tc>
        <w:tc>
          <w:tcPr>
            <w:tcW w:w="2500"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0" w:firstLine="307"/>
              <w:jc w:val="center"/>
            </w:pPr>
            <w:r>
              <w:rPr>
                <w:rFonts w:hint="eastAsia" w:ascii="仿宋" w:hAnsi="仿宋" w:eastAsia="仿宋" w:cs="仿宋"/>
                <w:color w:val="333333"/>
                <w:kern w:val="0"/>
                <w:sz w:val="24"/>
                <w:szCs w:val="24"/>
                <w:lang w:val="en-US" w:eastAsia="zh-CN" w:bidi="ar"/>
              </w:rPr>
              <w:t> 学校按照相关文件规定 提供引进人才过渡房  或单身公寓租住。</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815" w:hRule="atLeast"/>
          <w:jc w:val="center"/>
        </w:trPr>
        <w:tc>
          <w:tcPr>
            <w:tcW w:w="221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0" w:firstLine="307"/>
              <w:jc w:val="center"/>
            </w:pPr>
            <w:r>
              <w:rPr>
                <w:rFonts w:hint="eastAsia" w:ascii="仿宋" w:hAnsi="仿宋" w:eastAsia="仿宋" w:cs="仿宋"/>
                <w:color w:val="333333"/>
                <w:kern w:val="0"/>
                <w:sz w:val="24"/>
                <w:szCs w:val="24"/>
                <w:lang w:val="en-US" w:eastAsia="zh-CN" w:bidi="ar"/>
              </w:rPr>
              <w:t>入选省部级人才</w:t>
            </w:r>
          </w:p>
          <w:p>
            <w:pPr>
              <w:keepNext w:val="0"/>
              <w:keepLines w:val="0"/>
              <w:widowControl/>
              <w:suppressLineNumbers w:val="0"/>
              <w:spacing w:before="0" w:beforeAutospacing="0" w:after="0" w:afterAutospacing="0" w:line="300" w:lineRule="atLeast"/>
              <w:ind w:left="-424" w:right="0" w:firstLine="307"/>
              <w:jc w:val="center"/>
            </w:pPr>
            <w:r>
              <w:rPr>
                <w:rFonts w:hint="eastAsia" w:ascii="仿宋" w:hAnsi="仿宋" w:eastAsia="仿宋" w:cs="仿宋"/>
                <w:color w:val="333333"/>
                <w:kern w:val="0"/>
                <w:sz w:val="24"/>
                <w:szCs w:val="24"/>
                <w:lang w:val="en-US" w:eastAsia="zh-CN" w:bidi="ar"/>
              </w:rPr>
              <w:t>工程的特聘教授</w:t>
            </w:r>
          </w:p>
        </w:tc>
        <w:tc>
          <w:tcPr>
            <w:tcW w:w="20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0" w:firstLine="307"/>
              <w:jc w:val="center"/>
            </w:pPr>
            <w:r>
              <w:rPr>
                <w:rFonts w:hint="eastAsia" w:ascii="仿宋" w:hAnsi="仿宋" w:eastAsia="仿宋" w:cs="仿宋"/>
                <w:color w:val="333333"/>
                <w:kern w:val="0"/>
                <w:sz w:val="24"/>
                <w:szCs w:val="24"/>
                <w:lang w:val="en-US" w:eastAsia="zh-CN" w:bidi="ar"/>
              </w:rPr>
              <w:t>8</w:t>
            </w:r>
          </w:p>
        </w:tc>
        <w:tc>
          <w:tcPr>
            <w:tcW w:w="250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color w:val="333333"/>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05" w:hRule="atLeast"/>
          <w:jc w:val="center"/>
        </w:trPr>
        <w:tc>
          <w:tcPr>
            <w:tcW w:w="221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0" w:firstLine="307"/>
              <w:jc w:val="center"/>
            </w:pPr>
            <w:r>
              <w:rPr>
                <w:rFonts w:hint="eastAsia" w:ascii="仿宋" w:hAnsi="仿宋" w:eastAsia="仿宋" w:cs="仿宋"/>
                <w:color w:val="333333"/>
                <w:kern w:val="0"/>
                <w:sz w:val="24"/>
                <w:szCs w:val="24"/>
                <w:lang w:val="en-US" w:eastAsia="zh-CN" w:bidi="ar"/>
              </w:rPr>
              <w:t>教授</w:t>
            </w:r>
          </w:p>
        </w:tc>
        <w:tc>
          <w:tcPr>
            <w:tcW w:w="20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0" w:firstLine="307"/>
              <w:jc w:val="center"/>
            </w:pPr>
            <w:r>
              <w:rPr>
                <w:rFonts w:hint="eastAsia" w:ascii="仿宋" w:hAnsi="仿宋" w:eastAsia="仿宋" w:cs="仿宋"/>
                <w:color w:val="333333"/>
                <w:kern w:val="0"/>
                <w:sz w:val="24"/>
                <w:szCs w:val="24"/>
                <w:lang w:val="en-US" w:eastAsia="zh-CN" w:bidi="ar"/>
              </w:rPr>
              <w:t>6-7</w:t>
            </w:r>
          </w:p>
        </w:tc>
        <w:tc>
          <w:tcPr>
            <w:tcW w:w="250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color w:val="333333"/>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56" w:hRule="atLeast"/>
          <w:jc w:val="center"/>
        </w:trPr>
        <w:tc>
          <w:tcPr>
            <w:tcW w:w="221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0" w:firstLine="307"/>
              <w:jc w:val="center"/>
            </w:pPr>
            <w:r>
              <w:rPr>
                <w:rFonts w:hint="eastAsia" w:ascii="仿宋" w:hAnsi="仿宋" w:eastAsia="仿宋" w:cs="仿宋"/>
                <w:color w:val="333333"/>
                <w:kern w:val="0"/>
                <w:sz w:val="24"/>
                <w:szCs w:val="24"/>
                <w:lang w:val="en-US" w:eastAsia="zh-CN" w:bidi="ar"/>
              </w:rPr>
              <w:t>副教授</w:t>
            </w:r>
          </w:p>
        </w:tc>
        <w:tc>
          <w:tcPr>
            <w:tcW w:w="20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0" w:firstLine="307"/>
              <w:jc w:val="center"/>
            </w:pPr>
            <w:r>
              <w:rPr>
                <w:rFonts w:hint="eastAsia" w:ascii="仿宋" w:hAnsi="仿宋" w:eastAsia="仿宋" w:cs="仿宋"/>
                <w:color w:val="333333"/>
                <w:kern w:val="0"/>
                <w:sz w:val="24"/>
                <w:szCs w:val="24"/>
                <w:lang w:val="en-US" w:eastAsia="zh-CN" w:bidi="ar"/>
              </w:rPr>
              <w:t>5-6</w:t>
            </w:r>
          </w:p>
        </w:tc>
        <w:tc>
          <w:tcPr>
            <w:tcW w:w="250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color w:val="333333"/>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52" w:hRule="atLeast"/>
          <w:jc w:val="center"/>
        </w:trPr>
        <w:tc>
          <w:tcPr>
            <w:tcW w:w="221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0" w:firstLine="307"/>
              <w:jc w:val="center"/>
            </w:pPr>
            <w:r>
              <w:rPr>
                <w:rFonts w:hint="eastAsia" w:ascii="仿宋" w:hAnsi="仿宋" w:eastAsia="仿宋" w:cs="仿宋"/>
                <w:color w:val="333333"/>
                <w:kern w:val="0"/>
                <w:sz w:val="24"/>
                <w:szCs w:val="24"/>
                <w:lang w:val="en-US" w:eastAsia="zh-CN" w:bidi="ar"/>
              </w:rPr>
              <w:t>博士/讲师</w:t>
            </w:r>
          </w:p>
        </w:tc>
        <w:tc>
          <w:tcPr>
            <w:tcW w:w="20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300" w:lineRule="atLeast"/>
              <w:ind w:left="-424" w:right="0" w:firstLine="307"/>
              <w:jc w:val="center"/>
            </w:pPr>
            <w:r>
              <w:rPr>
                <w:rFonts w:hint="eastAsia" w:ascii="仿宋" w:hAnsi="仿宋" w:eastAsia="仿宋" w:cs="仿宋"/>
                <w:color w:val="333333"/>
                <w:kern w:val="0"/>
                <w:sz w:val="24"/>
                <w:szCs w:val="24"/>
                <w:lang w:val="en-US" w:eastAsia="zh-CN" w:bidi="ar"/>
              </w:rPr>
              <w:t>4-5</w:t>
            </w:r>
          </w:p>
        </w:tc>
        <w:tc>
          <w:tcPr>
            <w:tcW w:w="250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color w:val="333333"/>
                <w:sz w:val="18"/>
                <w:szCs w:val="18"/>
              </w:rPr>
            </w:pPr>
          </w:p>
        </w:tc>
      </w:tr>
    </w:tbl>
    <w:p/>
    <w:p>
      <w:pPr>
        <w:pStyle w:val="2"/>
        <w:keepNext w:val="0"/>
        <w:keepLines w:val="0"/>
        <w:widowControl/>
        <w:suppressLineNumbers w:val="0"/>
        <w:shd w:val="clear" w:fill="FFFFFF"/>
        <w:spacing w:before="120" w:beforeAutospacing="0" w:after="120" w:afterAutospacing="0" w:line="240" w:lineRule="auto"/>
        <w:ind w:left="0" w:right="0" w:firstLine="0"/>
        <w:rPr>
          <w:rFonts w:ascii="Arial" w:hAnsi="Arial" w:cs="Arial"/>
          <w:i w:val="0"/>
          <w:caps w:val="0"/>
          <w:color w:val="333333"/>
          <w:spacing w:val="0"/>
        </w:rPr>
      </w:pPr>
      <w:bookmarkStart w:id="0" w:name="_Toc462486792"/>
      <w:r>
        <w:rPr>
          <w:rFonts w:ascii="黑体" w:hAnsi="宋体" w:eastAsia="黑体" w:cs="黑体"/>
          <w:b w:val="0"/>
          <w:i w:val="0"/>
          <w:caps w:val="0"/>
          <w:color w:val="444444"/>
          <w:spacing w:val="0"/>
          <w:u w:val="none"/>
          <w:shd w:val="clear" w:fill="FFFFFF"/>
        </w:rPr>
        <w:t>博士后研究人员</w:t>
      </w:r>
      <w:bookmarkEnd w:id="0"/>
    </w:p>
    <w:p>
      <w:pPr>
        <w:pStyle w:val="3"/>
        <w:keepNext w:val="0"/>
        <w:keepLines w:val="0"/>
        <w:widowControl/>
        <w:suppressLineNumbers w:val="0"/>
        <w:shd w:val="clear" w:fill="FFFFFF"/>
        <w:spacing w:before="0" w:beforeAutospacing="0" w:after="0" w:afterAutospacing="0"/>
        <w:ind w:left="0" w:right="0" w:firstLine="300"/>
        <w:jc w:val="center"/>
        <w:rPr>
          <w:rFonts w:hint="default" w:ascii="Arial" w:hAnsi="Arial" w:cs="Arial"/>
          <w:b w:val="0"/>
          <w:i w:val="0"/>
          <w:caps w:val="0"/>
          <w:color w:val="333333"/>
          <w:spacing w:val="0"/>
          <w:sz w:val="22"/>
          <w:szCs w:val="22"/>
        </w:rPr>
      </w:pPr>
      <w:r>
        <w:rPr>
          <w:rFonts w:hint="default" w:ascii="Arial" w:hAnsi="Arial" w:cs="Arial"/>
          <w:b w:val="0"/>
          <w:i w:val="0"/>
          <w:caps w:val="0"/>
          <w:color w:val="333333"/>
          <w:spacing w:val="0"/>
          <w:sz w:val="22"/>
          <w:szCs w:val="22"/>
          <w:shd w:val="clear" w:fill="FFFFFF"/>
        </w:rPr>
        <w:t> </w:t>
      </w:r>
    </w:p>
    <w:tbl>
      <w:tblPr>
        <w:tblW w:w="6807" w:type="dxa"/>
        <w:tblInd w:w="817"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91"/>
        <w:gridCol w:w="1276"/>
        <w:gridCol w:w="1628"/>
        <w:gridCol w:w="1207"/>
        <w:gridCol w:w="170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815" w:hRule="atLeast"/>
        </w:trPr>
        <w:tc>
          <w:tcPr>
            <w:tcW w:w="99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00" w:lineRule="atLeast"/>
              <w:ind w:left="0" w:right="0" w:firstLine="300"/>
              <w:jc w:val="center"/>
            </w:pPr>
            <w:r>
              <w:rPr>
                <w:rFonts w:hint="eastAsia" w:ascii="宋体" w:hAnsi="宋体" w:eastAsia="宋体" w:cs="宋体"/>
                <w:b/>
                <w:i w:val="0"/>
                <w:caps w:val="0"/>
                <w:color w:val="333333"/>
                <w:spacing w:val="0"/>
                <w:kern w:val="0"/>
                <w:sz w:val="24"/>
                <w:szCs w:val="24"/>
                <w:lang w:val="en-US" w:eastAsia="zh-CN" w:bidi="ar"/>
              </w:rPr>
              <w:t>岗位</w:t>
            </w:r>
          </w:p>
          <w:p>
            <w:pPr>
              <w:keepNext w:val="0"/>
              <w:keepLines w:val="0"/>
              <w:widowControl/>
              <w:suppressLineNumbers w:val="0"/>
              <w:spacing w:before="0" w:beforeAutospacing="0" w:after="0" w:afterAutospacing="0" w:line="300" w:lineRule="atLeast"/>
              <w:ind w:left="0" w:right="0" w:firstLine="300"/>
              <w:jc w:val="center"/>
            </w:pPr>
            <w:r>
              <w:rPr>
                <w:rFonts w:hint="eastAsia" w:ascii="宋体" w:hAnsi="宋体" w:eastAsia="宋体" w:cs="宋体"/>
                <w:b/>
                <w:i w:val="0"/>
                <w:caps w:val="0"/>
                <w:color w:val="333333"/>
                <w:spacing w:val="0"/>
                <w:kern w:val="0"/>
                <w:sz w:val="24"/>
                <w:szCs w:val="24"/>
                <w:lang w:val="en-US" w:eastAsia="zh-CN" w:bidi="ar"/>
              </w:rPr>
              <w:t>类别</w:t>
            </w:r>
          </w:p>
        </w:tc>
        <w:tc>
          <w:tcPr>
            <w:tcW w:w="127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00" w:lineRule="atLeast"/>
              <w:ind w:left="0" w:right="0" w:firstLine="300"/>
              <w:jc w:val="center"/>
            </w:pPr>
            <w:r>
              <w:rPr>
                <w:rFonts w:hint="eastAsia" w:ascii="宋体" w:hAnsi="宋体" w:eastAsia="宋体" w:cs="宋体"/>
                <w:b/>
                <w:i w:val="0"/>
                <w:caps w:val="0"/>
                <w:color w:val="333333"/>
                <w:spacing w:val="0"/>
                <w:kern w:val="0"/>
                <w:sz w:val="24"/>
                <w:szCs w:val="24"/>
                <w:lang w:val="en-US" w:eastAsia="zh-CN" w:bidi="ar"/>
              </w:rPr>
              <w:t>年薪</w:t>
            </w:r>
          </w:p>
        </w:tc>
        <w:tc>
          <w:tcPr>
            <w:tcW w:w="162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00" w:lineRule="atLeast"/>
              <w:ind w:left="0" w:right="0" w:firstLine="300"/>
              <w:jc w:val="center"/>
            </w:pPr>
            <w:r>
              <w:rPr>
                <w:rFonts w:hint="eastAsia" w:ascii="宋体" w:hAnsi="宋体" w:eastAsia="宋体" w:cs="宋体"/>
                <w:b/>
                <w:i w:val="0"/>
                <w:caps w:val="0"/>
                <w:color w:val="333333"/>
                <w:spacing w:val="0"/>
                <w:kern w:val="0"/>
                <w:sz w:val="24"/>
                <w:szCs w:val="24"/>
                <w:lang w:val="en-US" w:eastAsia="zh-CN" w:bidi="ar"/>
              </w:rPr>
              <w:t>职称评定</w:t>
            </w:r>
          </w:p>
        </w:tc>
        <w:tc>
          <w:tcPr>
            <w:tcW w:w="120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00" w:lineRule="atLeast"/>
              <w:ind w:left="0" w:right="0" w:firstLine="300"/>
              <w:jc w:val="center"/>
            </w:pPr>
            <w:r>
              <w:rPr>
                <w:rFonts w:hint="eastAsia" w:ascii="宋体" w:hAnsi="宋体" w:eastAsia="宋体" w:cs="宋体"/>
                <w:b/>
                <w:i w:val="0"/>
                <w:caps w:val="0"/>
                <w:color w:val="333333"/>
                <w:spacing w:val="0"/>
                <w:kern w:val="0"/>
                <w:sz w:val="24"/>
                <w:szCs w:val="24"/>
                <w:lang w:val="en-US" w:eastAsia="zh-CN" w:bidi="ar"/>
              </w:rPr>
              <w:t>海外培训</w:t>
            </w:r>
          </w:p>
        </w:tc>
        <w:tc>
          <w:tcPr>
            <w:tcW w:w="170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00" w:lineRule="atLeast"/>
              <w:ind w:left="0" w:right="0" w:firstLine="300"/>
              <w:jc w:val="center"/>
            </w:pPr>
            <w:r>
              <w:rPr>
                <w:rFonts w:hint="eastAsia" w:ascii="宋体" w:hAnsi="宋体" w:eastAsia="宋体" w:cs="宋体"/>
                <w:b/>
                <w:i w:val="0"/>
                <w:caps w:val="0"/>
                <w:color w:val="333333"/>
                <w:spacing w:val="0"/>
                <w:kern w:val="0"/>
                <w:sz w:val="24"/>
                <w:szCs w:val="24"/>
                <w:lang w:val="en-US" w:eastAsia="zh-CN" w:bidi="ar"/>
              </w:rPr>
              <w:t>择优选留</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243" w:hRule="atLeast"/>
        </w:trPr>
        <w:tc>
          <w:tcPr>
            <w:tcW w:w="99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00" w:lineRule="atLeast"/>
              <w:ind w:left="0" w:right="0" w:firstLine="300"/>
              <w:jc w:val="center"/>
            </w:pPr>
            <w:r>
              <w:rPr>
                <w:rFonts w:ascii="仿宋" w:hAnsi="仿宋" w:eastAsia="仿宋" w:cs="仿宋"/>
                <w:b w:val="0"/>
                <w:i w:val="0"/>
                <w:caps w:val="0"/>
                <w:color w:val="333333"/>
                <w:spacing w:val="0"/>
                <w:kern w:val="0"/>
                <w:sz w:val="24"/>
                <w:szCs w:val="24"/>
                <w:lang w:val="en-US" w:eastAsia="zh-CN" w:bidi="ar"/>
              </w:rPr>
              <w:t>国内</w:t>
            </w:r>
          </w:p>
          <w:p>
            <w:pPr>
              <w:keepNext w:val="0"/>
              <w:keepLines w:val="0"/>
              <w:widowControl/>
              <w:suppressLineNumbers w:val="0"/>
              <w:spacing w:before="0" w:beforeAutospacing="0" w:after="0" w:afterAutospacing="0" w:line="300" w:lineRule="atLeast"/>
              <w:ind w:left="0" w:right="0" w:firstLine="300"/>
              <w:jc w:val="center"/>
            </w:pPr>
            <w:r>
              <w:rPr>
                <w:rFonts w:hint="eastAsia" w:ascii="仿宋" w:hAnsi="仿宋" w:eastAsia="仿宋" w:cs="仿宋"/>
                <w:b w:val="0"/>
                <w:i w:val="0"/>
                <w:caps w:val="0"/>
                <w:color w:val="333333"/>
                <w:spacing w:val="0"/>
                <w:kern w:val="0"/>
                <w:sz w:val="24"/>
                <w:szCs w:val="24"/>
                <w:lang w:val="en-US" w:eastAsia="zh-CN" w:bidi="ar"/>
              </w:rPr>
              <w:t>博士后</w:t>
            </w:r>
          </w:p>
        </w:tc>
        <w:tc>
          <w:tcPr>
            <w:tcW w:w="127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00" w:lineRule="atLeast"/>
              <w:ind w:left="0" w:right="0" w:firstLine="300"/>
              <w:jc w:val="center"/>
            </w:pPr>
            <w:r>
              <w:rPr>
                <w:rFonts w:hint="eastAsia" w:ascii="仿宋" w:hAnsi="仿宋" w:eastAsia="仿宋" w:cs="仿宋"/>
                <w:b w:val="0"/>
                <w:i w:val="0"/>
                <w:caps w:val="0"/>
                <w:color w:val="333333"/>
                <w:spacing w:val="0"/>
                <w:kern w:val="0"/>
                <w:sz w:val="24"/>
                <w:szCs w:val="24"/>
                <w:lang w:val="en-US" w:eastAsia="zh-CN" w:bidi="ar"/>
              </w:rPr>
              <w:t>18万</w:t>
            </w:r>
          </w:p>
          <w:p>
            <w:pPr>
              <w:keepNext w:val="0"/>
              <w:keepLines w:val="0"/>
              <w:widowControl/>
              <w:suppressLineNumbers w:val="0"/>
              <w:spacing w:before="0" w:beforeAutospacing="0" w:after="0" w:afterAutospacing="0" w:line="300" w:lineRule="atLeast"/>
              <w:ind w:left="0" w:right="0" w:firstLine="300"/>
              <w:jc w:val="center"/>
            </w:pPr>
            <w:r>
              <w:rPr>
                <w:rFonts w:hint="eastAsia" w:ascii="仿宋" w:hAnsi="仿宋" w:eastAsia="仿宋" w:cs="仿宋"/>
                <w:b w:val="0"/>
                <w:i w:val="0"/>
                <w:caps w:val="0"/>
                <w:color w:val="333333"/>
                <w:spacing w:val="0"/>
                <w:kern w:val="0"/>
                <w:sz w:val="24"/>
                <w:szCs w:val="24"/>
                <w:lang w:val="en-US" w:eastAsia="zh-CN" w:bidi="ar"/>
              </w:rPr>
              <w:t>人民币起</w:t>
            </w:r>
          </w:p>
        </w:tc>
        <w:tc>
          <w:tcPr>
            <w:tcW w:w="1628"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00" w:lineRule="atLeast"/>
              <w:ind w:left="0" w:right="0" w:firstLine="300"/>
              <w:jc w:val="center"/>
            </w:pPr>
            <w:r>
              <w:rPr>
                <w:rFonts w:hint="eastAsia" w:ascii="仿宋" w:hAnsi="仿宋" w:eastAsia="仿宋" w:cs="仿宋"/>
                <w:b w:val="0"/>
                <w:i w:val="0"/>
                <w:caps w:val="0"/>
                <w:color w:val="333333"/>
                <w:spacing w:val="0"/>
                <w:kern w:val="0"/>
                <w:sz w:val="24"/>
                <w:szCs w:val="24"/>
                <w:lang w:val="en-US" w:eastAsia="zh-CN" w:bidi="ar"/>
              </w:rPr>
              <w:t>出站后可推荐参评，基层单位和学科组练级指标单列</w:t>
            </w:r>
          </w:p>
        </w:tc>
        <w:tc>
          <w:tcPr>
            <w:tcW w:w="1207"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00" w:lineRule="atLeast"/>
              <w:ind w:left="0" w:right="0" w:firstLine="300"/>
              <w:jc w:val="center"/>
            </w:pPr>
            <w:r>
              <w:rPr>
                <w:rFonts w:hint="eastAsia" w:ascii="仿宋" w:hAnsi="仿宋" w:eastAsia="仿宋" w:cs="仿宋"/>
                <w:b w:val="0"/>
                <w:i w:val="0"/>
                <w:caps w:val="0"/>
                <w:color w:val="333333"/>
                <w:spacing w:val="0"/>
                <w:kern w:val="0"/>
                <w:sz w:val="24"/>
                <w:szCs w:val="24"/>
                <w:lang w:val="en-US" w:eastAsia="zh-CN" w:bidi="ar"/>
              </w:rPr>
              <w:t>鼓励出国/境开展科研合作与学术交流</w:t>
            </w:r>
          </w:p>
        </w:tc>
        <w:tc>
          <w:tcPr>
            <w:tcW w:w="1705"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00" w:lineRule="atLeast"/>
              <w:ind w:left="0" w:right="0" w:firstLine="300"/>
              <w:jc w:val="center"/>
            </w:pPr>
            <w:r>
              <w:rPr>
                <w:rFonts w:hint="eastAsia" w:ascii="仿宋" w:hAnsi="仿宋" w:eastAsia="仿宋" w:cs="仿宋"/>
                <w:b w:val="0"/>
                <w:i w:val="0"/>
                <w:caps w:val="0"/>
                <w:color w:val="333333"/>
                <w:spacing w:val="0"/>
                <w:kern w:val="0"/>
                <w:sz w:val="24"/>
                <w:szCs w:val="24"/>
                <w:lang w:val="en-US" w:eastAsia="zh-CN" w:bidi="ar"/>
              </w:rPr>
              <w:t>被评为优秀博士后的人选可优先申报学校专任教师岗位或专职科研岗位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191" w:hRule="atLeast"/>
        </w:trPr>
        <w:tc>
          <w:tcPr>
            <w:tcW w:w="99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00" w:lineRule="atLeast"/>
              <w:ind w:left="0" w:right="0" w:firstLine="300"/>
              <w:jc w:val="center"/>
            </w:pPr>
            <w:r>
              <w:rPr>
                <w:rFonts w:hint="eastAsia" w:ascii="仿宋" w:hAnsi="仿宋" w:eastAsia="仿宋" w:cs="仿宋"/>
                <w:b w:val="0"/>
                <w:i w:val="0"/>
                <w:caps w:val="0"/>
                <w:color w:val="333333"/>
                <w:spacing w:val="0"/>
                <w:kern w:val="0"/>
                <w:sz w:val="24"/>
                <w:szCs w:val="24"/>
                <w:lang w:val="en-US" w:eastAsia="zh-CN" w:bidi="ar"/>
              </w:rPr>
              <w:t>国外</w:t>
            </w:r>
          </w:p>
          <w:p>
            <w:pPr>
              <w:keepNext w:val="0"/>
              <w:keepLines w:val="0"/>
              <w:widowControl/>
              <w:suppressLineNumbers w:val="0"/>
              <w:spacing w:before="0" w:beforeAutospacing="0" w:after="0" w:afterAutospacing="0" w:line="300" w:lineRule="atLeast"/>
              <w:ind w:left="0" w:right="0" w:firstLine="300"/>
              <w:jc w:val="center"/>
            </w:pPr>
            <w:r>
              <w:rPr>
                <w:rFonts w:hint="eastAsia" w:ascii="仿宋" w:hAnsi="仿宋" w:eastAsia="仿宋" w:cs="仿宋"/>
                <w:b w:val="0"/>
                <w:i w:val="0"/>
                <w:caps w:val="0"/>
                <w:color w:val="333333"/>
                <w:spacing w:val="0"/>
                <w:kern w:val="0"/>
                <w:sz w:val="24"/>
                <w:szCs w:val="24"/>
                <w:lang w:val="en-US" w:eastAsia="zh-CN" w:bidi="ar"/>
              </w:rPr>
              <w:t>博士后</w:t>
            </w:r>
          </w:p>
        </w:tc>
        <w:tc>
          <w:tcPr>
            <w:tcW w:w="127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00" w:lineRule="atLeast"/>
              <w:ind w:left="0" w:right="0" w:firstLine="300"/>
              <w:jc w:val="center"/>
            </w:pPr>
            <w:r>
              <w:rPr>
                <w:rFonts w:hint="eastAsia" w:ascii="仿宋" w:hAnsi="仿宋" w:eastAsia="仿宋" w:cs="仿宋"/>
                <w:b w:val="0"/>
                <w:i w:val="0"/>
                <w:caps w:val="0"/>
                <w:color w:val="333333"/>
                <w:spacing w:val="0"/>
                <w:kern w:val="0"/>
                <w:sz w:val="24"/>
                <w:szCs w:val="24"/>
                <w:lang w:val="en-US" w:eastAsia="zh-CN" w:bidi="ar"/>
              </w:rPr>
              <w:t>4万美元起</w:t>
            </w:r>
          </w:p>
        </w:tc>
        <w:tc>
          <w:tcPr>
            <w:tcW w:w="162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default" w:ascii="Arial" w:hAnsi="Arial" w:cs="Arial"/>
                <w:b w:val="0"/>
                <w:i w:val="0"/>
                <w:caps w:val="0"/>
                <w:color w:val="333333"/>
                <w:spacing w:val="0"/>
                <w:sz w:val="18"/>
                <w:szCs w:val="18"/>
              </w:rPr>
            </w:pPr>
          </w:p>
        </w:tc>
        <w:tc>
          <w:tcPr>
            <w:tcW w:w="120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default" w:ascii="Arial" w:hAnsi="Arial" w:cs="Arial"/>
                <w:b w:val="0"/>
                <w:i w:val="0"/>
                <w:caps w:val="0"/>
                <w:color w:val="333333"/>
                <w:spacing w:val="0"/>
                <w:sz w:val="18"/>
                <w:szCs w:val="18"/>
              </w:rPr>
            </w:pPr>
          </w:p>
        </w:tc>
        <w:tc>
          <w:tcPr>
            <w:tcW w:w="1705"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default" w:ascii="Arial" w:hAnsi="Arial" w:cs="Arial"/>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199" w:hRule="atLeast"/>
        </w:trPr>
        <w:tc>
          <w:tcPr>
            <w:tcW w:w="6807" w:type="dxa"/>
            <w:gridSpan w:val="5"/>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spacing w:before="0" w:beforeAutospacing="0" w:after="0" w:afterAutospacing="0" w:line="300" w:lineRule="atLeast"/>
              <w:ind w:left="656" w:right="0" w:hanging="656"/>
              <w:jc w:val="center"/>
            </w:pPr>
            <w:r>
              <w:rPr>
                <w:rFonts w:hint="eastAsia" w:ascii="宋体" w:hAnsi="宋体" w:eastAsia="宋体" w:cs="宋体"/>
                <w:b w:val="0"/>
                <w:i w:val="0"/>
                <w:caps w:val="0"/>
                <w:color w:val="333333"/>
                <w:spacing w:val="0"/>
                <w:kern w:val="0"/>
                <w:sz w:val="22"/>
                <w:szCs w:val="22"/>
                <w:lang w:val="en-US" w:eastAsia="zh-CN" w:bidi="ar"/>
              </w:rPr>
              <w:t>备注：全职博士后研究人员是学校教职工队伍的重要组成部分，除薪酬待遇外，其它待遇参照学校“非升即走”专任教师待遇执行，可就近入住学校公寓</w:t>
            </w: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长城小标宋体">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0F5D4A"/>
    <w:rsid w:val="271D43A0"/>
    <w:rsid w:val="4AE54D84"/>
    <w:rsid w:val="6A0F5D4A"/>
    <w:rsid w:val="7AE76DB2"/>
    <w:rsid w:val="7C6039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2017-11-07T02:12:00Z</dcterms:created>
  <dc:creator>Administrator</dc:creator>
  <cp:lastModifiedBy>Administrator</cp:lastModifiedBy>
  <dcterms:modified xsi:type="dcterms:W3CDTF">2017-11-07T02:41:40Z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